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830D79" w:rsidRPr="00D13802" w:rsidRDefault="00000000">
      <w:pPr>
        <w:widowControl w:val="0"/>
        <w:spacing w:line="259" w:lineRule="auto"/>
        <w:jc w:val="right"/>
        <w:rPr>
          <w:rFonts w:ascii="Libre Franklin Light" w:eastAsia="Libre Franklin Light" w:hAnsi="Libre Franklin Light" w:cs="Libre Franklin Light"/>
          <w:sz w:val="16"/>
          <w:szCs w:val="16"/>
          <w:lang w:val="tr-TR"/>
        </w:rPr>
      </w:pPr>
      <w:r w:rsidRPr="00D13802">
        <w:rPr>
          <w:rFonts w:ascii="Libre Franklin Light" w:eastAsia="Libre Franklin Light" w:hAnsi="Libre Franklin Light" w:cs="Libre Franklin Light"/>
          <w:sz w:val="16"/>
          <w:szCs w:val="16"/>
          <w:lang w:val="tr-TR"/>
        </w:rPr>
        <w:drawing>
          <wp:anchor distT="0" distB="0" distL="114300" distR="114300" simplePos="0" relativeHeight="251658240" behindDoc="0" locked="0" layoutInCell="1" hidden="0" allowOverlap="1">
            <wp:simplePos x="0" y="0"/>
            <wp:positionH relativeFrom="margin">
              <wp:posOffset>4057650</wp:posOffset>
            </wp:positionH>
            <wp:positionV relativeFrom="margin">
              <wp:posOffset>-561974</wp:posOffset>
            </wp:positionV>
            <wp:extent cx="2082165" cy="1452880"/>
            <wp:effectExtent l="0" t="0" r="0" b="0"/>
            <wp:wrapSquare wrapText="bothSides" distT="0" distB="0" distL="114300" distR="114300"/>
            <wp:docPr id="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l="71" r="71"/>
                    <a:stretch>
                      <a:fillRect/>
                    </a:stretch>
                  </pic:blipFill>
                  <pic:spPr>
                    <a:xfrm>
                      <a:off x="0" y="0"/>
                      <a:ext cx="2082165" cy="1452880"/>
                    </a:xfrm>
                    <a:prstGeom prst="rect">
                      <a:avLst/>
                    </a:prstGeom>
                    <a:ln/>
                  </pic:spPr>
                </pic:pic>
              </a:graphicData>
            </a:graphic>
          </wp:anchor>
        </w:drawing>
      </w:r>
    </w:p>
    <w:p w:rsidR="00830D79" w:rsidRPr="00D13802" w:rsidRDefault="00000000">
      <w:pPr>
        <w:widowControl w:val="0"/>
        <w:spacing w:line="259" w:lineRule="auto"/>
        <w:jc w:val="right"/>
        <w:rPr>
          <w:rFonts w:ascii="Libre Franklin Light" w:eastAsia="Libre Franklin Light" w:hAnsi="Libre Franklin Light" w:cs="Libre Franklin Light"/>
          <w:sz w:val="16"/>
          <w:szCs w:val="16"/>
          <w:lang w:val="tr-TR"/>
        </w:rPr>
      </w:pPr>
      <w:r w:rsidRPr="00D13802">
        <w:rPr>
          <w:lang w:val="tr-TR"/>
        </w:rPr>
        <w:drawing>
          <wp:anchor distT="114300" distB="114300" distL="114300" distR="114300" simplePos="0" relativeHeight="251659264" behindDoc="1" locked="0" layoutInCell="1" hidden="0" allowOverlap="1">
            <wp:simplePos x="0" y="0"/>
            <wp:positionH relativeFrom="column">
              <wp:posOffset>4057650</wp:posOffset>
            </wp:positionH>
            <wp:positionV relativeFrom="paragraph">
              <wp:posOffset>114300</wp:posOffset>
            </wp:positionV>
            <wp:extent cx="1719263" cy="540526"/>
            <wp:effectExtent l="0" t="0" r="0" b="0"/>
            <wp:wrapNone/>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1719263" cy="540526"/>
                    </a:xfrm>
                    <a:prstGeom prst="rect">
                      <a:avLst/>
                    </a:prstGeom>
                    <a:ln/>
                  </pic:spPr>
                </pic:pic>
              </a:graphicData>
            </a:graphic>
          </wp:anchor>
        </w:drawing>
      </w:r>
    </w:p>
    <w:p w:rsidR="00830D79" w:rsidRPr="00D13802" w:rsidRDefault="00830D79">
      <w:pPr>
        <w:widowControl w:val="0"/>
        <w:spacing w:line="259" w:lineRule="auto"/>
        <w:jc w:val="right"/>
        <w:rPr>
          <w:rFonts w:ascii="Libre Franklin Light" w:eastAsia="Libre Franklin Light" w:hAnsi="Libre Franklin Light" w:cs="Libre Franklin Light"/>
          <w:sz w:val="16"/>
          <w:szCs w:val="16"/>
          <w:lang w:val="tr-TR"/>
        </w:rPr>
      </w:pPr>
    </w:p>
    <w:p w:rsidR="00830D79" w:rsidRPr="00D13802" w:rsidRDefault="00830D79">
      <w:pPr>
        <w:widowControl w:val="0"/>
        <w:spacing w:line="259" w:lineRule="auto"/>
        <w:jc w:val="right"/>
        <w:rPr>
          <w:rFonts w:ascii="Libre Franklin Light" w:eastAsia="Libre Franklin Light" w:hAnsi="Libre Franklin Light" w:cs="Libre Franklin Light"/>
          <w:sz w:val="16"/>
          <w:szCs w:val="16"/>
          <w:lang w:val="tr-TR"/>
        </w:rPr>
      </w:pPr>
    </w:p>
    <w:p w:rsidR="00830D79" w:rsidRPr="00D13802" w:rsidRDefault="00830D79">
      <w:pPr>
        <w:widowControl w:val="0"/>
        <w:spacing w:line="259" w:lineRule="auto"/>
        <w:jc w:val="right"/>
        <w:rPr>
          <w:rFonts w:ascii="Libre Franklin Light" w:eastAsia="Libre Franklin Light" w:hAnsi="Libre Franklin Light" w:cs="Libre Franklin Light"/>
          <w:sz w:val="16"/>
          <w:szCs w:val="16"/>
          <w:lang w:val="tr-TR"/>
        </w:rPr>
      </w:pPr>
    </w:p>
    <w:p w:rsidR="00830D79" w:rsidRPr="00D13802" w:rsidRDefault="00830D79">
      <w:pPr>
        <w:widowControl w:val="0"/>
        <w:spacing w:line="259" w:lineRule="auto"/>
        <w:jc w:val="right"/>
        <w:rPr>
          <w:rFonts w:ascii="Libre Franklin Light" w:eastAsia="Libre Franklin Light" w:hAnsi="Libre Franklin Light" w:cs="Libre Franklin Light"/>
          <w:sz w:val="16"/>
          <w:szCs w:val="16"/>
          <w:lang w:val="tr-TR"/>
        </w:rPr>
      </w:pPr>
    </w:p>
    <w:p w:rsidR="00830D79" w:rsidRPr="00D13802" w:rsidRDefault="00000000">
      <w:pPr>
        <w:spacing w:line="259" w:lineRule="auto"/>
        <w:rPr>
          <w:rFonts w:ascii="Libre Franklin Light" w:eastAsia="Libre Franklin Light" w:hAnsi="Libre Franklin Light" w:cs="Libre Franklin Light"/>
          <w:sz w:val="16"/>
          <w:szCs w:val="16"/>
          <w:lang w:val="tr-TR"/>
        </w:rPr>
      </w:pPr>
      <w:r w:rsidRPr="00D13802">
        <w:rPr>
          <w:rFonts w:ascii="Libre Franklin" w:eastAsia="Libre Franklin" w:hAnsi="Libre Franklin" w:cs="Libre Franklin"/>
          <w:b/>
          <w:bCs/>
          <w:color w:val="193768"/>
          <w:lang w:val="tr-TR"/>
        </w:rPr>
        <w:t>Basın Bülteni</w:t>
      </w:r>
    </w:p>
    <w:p w:rsidR="00830D79" w:rsidRPr="00D13802" w:rsidRDefault="00000000">
      <w:pPr>
        <w:spacing w:line="259" w:lineRule="auto"/>
        <w:rPr>
          <w:rFonts w:ascii="Libre Franklin" w:eastAsia="Libre Franklin" w:hAnsi="Libre Franklin" w:cs="Libre Franklin"/>
          <w:sz w:val="24"/>
          <w:szCs w:val="24"/>
          <w:lang w:val="tr-TR"/>
        </w:rPr>
      </w:pPr>
      <w:r w:rsidRPr="00D13802">
        <w:rPr>
          <w:rFonts w:ascii="Libre Franklin Light" w:eastAsia="Libre Franklin Light" w:hAnsi="Libre Franklin Light" w:cs="Libre Franklin Light"/>
          <w:sz w:val="16"/>
          <w:szCs w:val="16"/>
          <w:highlight w:val="white"/>
          <w:lang w:val="tr-TR"/>
        </w:rPr>
        <w:t>2 Nisan 2026</w:t>
      </w:r>
      <w:r w:rsidRPr="00D13802">
        <w:rPr>
          <w:rFonts w:ascii="Libre Franklin" w:eastAsia="Libre Franklin" w:hAnsi="Libre Franklin" w:cs="Libre Franklin"/>
          <w:sz w:val="20"/>
          <w:szCs w:val="20"/>
          <w:highlight w:val="white"/>
          <w:lang w:val="tr-TR"/>
        </w:rPr>
        <w:tab/>
      </w:r>
      <w:r w:rsidRPr="00D13802">
        <w:rPr>
          <w:rFonts w:ascii="Libre Franklin" w:eastAsia="Libre Franklin" w:hAnsi="Libre Franklin" w:cs="Libre Franklin"/>
          <w:sz w:val="24"/>
          <w:szCs w:val="24"/>
          <w:lang w:val="tr-TR"/>
        </w:rPr>
        <w:tab/>
      </w:r>
      <w:r w:rsidRPr="00D13802">
        <w:rPr>
          <w:rFonts w:ascii="Libre Franklin" w:eastAsia="Libre Franklin" w:hAnsi="Libre Franklin" w:cs="Libre Franklin"/>
          <w:sz w:val="24"/>
          <w:szCs w:val="24"/>
          <w:lang w:val="tr-TR"/>
        </w:rPr>
        <w:tab/>
      </w:r>
      <w:r w:rsidRPr="00D13802">
        <w:rPr>
          <w:rFonts w:ascii="Libre Franklin" w:eastAsia="Libre Franklin" w:hAnsi="Libre Franklin" w:cs="Libre Franklin"/>
          <w:sz w:val="24"/>
          <w:szCs w:val="24"/>
          <w:lang w:val="tr-TR"/>
        </w:rPr>
        <w:tab/>
      </w:r>
      <w:r w:rsidRPr="00D13802">
        <w:rPr>
          <w:rFonts w:ascii="Libre Franklin" w:eastAsia="Libre Franklin" w:hAnsi="Libre Franklin" w:cs="Libre Franklin"/>
          <w:sz w:val="24"/>
          <w:szCs w:val="24"/>
          <w:lang w:val="tr-TR"/>
        </w:rPr>
        <w:tab/>
      </w:r>
    </w:p>
    <w:p w:rsidR="00830D79" w:rsidRPr="00D13802" w:rsidRDefault="00830D79">
      <w:pPr>
        <w:widowControl w:val="0"/>
        <w:spacing w:line="259" w:lineRule="auto"/>
        <w:rPr>
          <w:rFonts w:ascii="Libre Franklin" w:eastAsia="Libre Franklin" w:hAnsi="Libre Franklin" w:cs="Libre Franklin"/>
          <w:sz w:val="30"/>
          <w:szCs w:val="30"/>
          <w:lang w:val="tr-TR"/>
        </w:rPr>
      </w:pPr>
    </w:p>
    <w:p w:rsidR="00830D79" w:rsidRPr="00D13802" w:rsidRDefault="00000000">
      <w:pPr>
        <w:spacing w:line="259" w:lineRule="auto"/>
        <w:rPr>
          <w:rFonts w:ascii="Libre Franklin" w:eastAsia="Libre Franklin" w:hAnsi="Libre Franklin" w:cs="Libre Franklin"/>
          <w:sz w:val="30"/>
          <w:szCs w:val="30"/>
          <w:lang w:val="tr-TR"/>
        </w:rPr>
      </w:pPr>
      <w:r w:rsidRPr="00D13802">
        <w:rPr>
          <w:rFonts w:ascii="Libre Franklin" w:eastAsia="Libre Franklin" w:hAnsi="Libre Franklin" w:cs="Libre Franklin"/>
          <w:sz w:val="30"/>
          <w:szCs w:val="30"/>
          <w:lang w:val="tr-TR"/>
        </w:rPr>
        <w:t>Sergi: Toprakaltı</w:t>
      </w:r>
    </w:p>
    <w:p w:rsidR="00830D79" w:rsidRPr="00D13802" w:rsidRDefault="00000000">
      <w:pPr>
        <w:spacing w:line="259" w:lineRule="auto"/>
        <w:rPr>
          <w:rFonts w:ascii="Libre Franklin" w:eastAsia="Libre Franklin" w:hAnsi="Libre Franklin" w:cs="Libre Franklin"/>
          <w:sz w:val="26"/>
          <w:szCs w:val="26"/>
          <w:lang w:val="tr-TR"/>
        </w:rPr>
      </w:pPr>
      <w:r w:rsidRPr="00D13802">
        <w:rPr>
          <w:rFonts w:ascii="Libre Franklin" w:eastAsia="Libre Franklin" w:hAnsi="Libre Franklin" w:cs="Libre Franklin"/>
          <w:sz w:val="26"/>
          <w:szCs w:val="26"/>
          <w:lang w:val="tr-TR"/>
        </w:rPr>
        <w:t>Onur Gökmen</w:t>
      </w:r>
    </w:p>
    <w:p w:rsidR="00830D79" w:rsidRPr="00D13802" w:rsidRDefault="00830D79">
      <w:pPr>
        <w:spacing w:line="259" w:lineRule="auto"/>
        <w:rPr>
          <w:rFonts w:ascii="Libre Franklin" w:eastAsia="Libre Franklin" w:hAnsi="Libre Franklin" w:cs="Libre Franklin"/>
          <w:sz w:val="16"/>
          <w:szCs w:val="16"/>
          <w:lang w:val="tr-TR"/>
        </w:rPr>
      </w:pPr>
    </w:p>
    <w:p w:rsidR="00830D79" w:rsidRPr="00D13802" w:rsidRDefault="00000000">
      <w:pPr>
        <w:spacing w:line="259" w:lineRule="auto"/>
        <w:rPr>
          <w:rFonts w:ascii="Libre Franklin" w:eastAsia="Libre Franklin" w:hAnsi="Libre Franklin" w:cs="Libre Franklin"/>
          <w:lang w:val="tr-TR"/>
        </w:rPr>
      </w:pPr>
      <w:r w:rsidRPr="00D13802">
        <w:rPr>
          <w:rFonts w:ascii="Libre Franklin" w:eastAsia="Libre Franklin" w:hAnsi="Libre Franklin" w:cs="Libre Franklin"/>
          <w:lang w:val="tr-TR"/>
        </w:rPr>
        <w:t>2 Nisan – 3 Mayıs 2026</w:t>
      </w:r>
    </w:p>
    <w:p w:rsidR="00830D79" w:rsidRPr="00D13802" w:rsidRDefault="00000000">
      <w:pPr>
        <w:spacing w:line="259" w:lineRule="auto"/>
        <w:rPr>
          <w:rFonts w:ascii="Libre Franklin" w:eastAsia="Libre Franklin" w:hAnsi="Libre Franklin" w:cs="Libre Franklin"/>
          <w:lang w:val="tr-TR"/>
        </w:rPr>
      </w:pPr>
      <w:r w:rsidRPr="00D13802">
        <w:rPr>
          <w:rFonts w:ascii="Libre Franklin" w:eastAsia="Libre Franklin" w:hAnsi="Libre Franklin" w:cs="Libre Franklin"/>
          <w:lang w:val="tr-TR"/>
        </w:rPr>
        <w:t>Salt Galata</w:t>
      </w:r>
    </w:p>
    <w:p w:rsidR="00830D79" w:rsidRPr="00D13802" w:rsidRDefault="00830D79">
      <w:pPr>
        <w:spacing w:line="259" w:lineRule="auto"/>
        <w:rPr>
          <w:rFonts w:ascii="Libre Franklin" w:eastAsia="Libre Franklin" w:hAnsi="Libre Franklin" w:cs="Libre Franklin"/>
          <w:b/>
          <w:bCs/>
          <w:sz w:val="26"/>
          <w:szCs w:val="26"/>
          <w:highlight w:val="white"/>
          <w:lang w:val="tr-TR"/>
        </w:rPr>
      </w:pPr>
    </w:p>
    <w:p w:rsidR="00830D79" w:rsidRPr="00D13802" w:rsidRDefault="00000000">
      <w:pPr>
        <w:spacing w:line="259" w:lineRule="auto"/>
        <w:jc w:val="center"/>
        <w:rPr>
          <w:rFonts w:ascii="Libre Franklin" w:eastAsia="Libre Franklin" w:hAnsi="Libre Franklin" w:cs="Libre Franklin"/>
          <w:b/>
          <w:bCs/>
          <w:sz w:val="26"/>
          <w:szCs w:val="26"/>
          <w:highlight w:val="white"/>
          <w:lang w:val="tr-TR"/>
        </w:rPr>
      </w:pPr>
      <w:r w:rsidRPr="00D13802">
        <w:rPr>
          <w:rFonts w:ascii="Libre Franklin" w:eastAsia="Libre Franklin" w:hAnsi="Libre Franklin" w:cs="Libre Franklin"/>
          <w:b/>
          <w:bCs/>
          <w:sz w:val="26"/>
          <w:szCs w:val="26"/>
          <w:highlight w:val="white"/>
          <w:lang w:val="tr-TR"/>
        </w:rPr>
        <w:t xml:space="preserve">BBVA Vakfı iş birliğinde düzenlenen Salt Sanatsal Araştırma ve Üretim Destek Programı’yla 2025–2026 döneminde desteklenen Onur Gökmen’in “Toprakaltı” sergisi Salt Galata’da sunuluyor. </w:t>
      </w:r>
    </w:p>
    <w:p w:rsidR="00830D79" w:rsidRPr="00D13802" w:rsidRDefault="00000000">
      <w:pPr>
        <w:spacing w:line="259" w:lineRule="auto"/>
        <w:jc w:val="center"/>
        <w:rPr>
          <w:rFonts w:ascii="Libre Franklin" w:eastAsia="Libre Franklin" w:hAnsi="Libre Franklin" w:cs="Libre Franklin"/>
          <w:b/>
          <w:bCs/>
          <w:sz w:val="26"/>
          <w:szCs w:val="26"/>
          <w:highlight w:val="white"/>
          <w:lang w:val="tr-TR"/>
        </w:rPr>
      </w:pPr>
      <w:r w:rsidRPr="00D13802">
        <w:rPr>
          <w:rFonts w:ascii="Libre Franklin" w:eastAsia="Libre Franklin" w:hAnsi="Libre Franklin" w:cs="Libre Franklin"/>
          <w:b/>
          <w:bCs/>
          <w:sz w:val="26"/>
          <w:szCs w:val="26"/>
          <w:highlight w:val="white"/>
          <w:lang w:val="tr-TR"/>
        </w:rPr>
        <w:t xml:space="preserve">Sergi paralelindeki programlar ise Türkiye’de nükleerin tarihine dair bir izlek sunarken radyasyonun kuşaklar ve coğrafyalar arası etkilerini tartışmaya açan bir söyleşi ile başlıyor. </w:t>
      </w:r>
    </w:p>
    <w:p w:rsidR="00830D79" w:rsidRPr="00D13802" w:rsidRDefault="00830D79">
      <w:pPr>
        <w:spacing w:line="259" w:lineRule="auto"/>
        <w:jc w:val="center"/>
        <w:rPr>
          <w:rFonts w:ascii="Libre Franklin" w:eastAsia="Libre Franklin" w:hAnsi="Libre Franklin" w:cs="Libre Franklin"/>
          <w:highlight w:val="white"/>
          <w:lang w:val="tr-TR"/>
        </w:rPr>
      </w:pPr>
    </w:p>
    <w:p w:rsidR="00830D79" w:rsidRPr="00D13802" w:rsidRDefault="00000000">
      <w:pPr>
        <w:spacing w:line="259" w:lineRule="auto"/>
        <w:rPr>
          <w:rFonts w:ascii="Libre Franklin" w:eastAsia="Libre Franklin" w:hAnsi="Libre Franklin" w:cs="Libre Franklin"/>
          <w:lang w:val="tr-TR"/>
        </w:rPr>
      </w:pPr>
      <w:r w:rsidRPr="00D13802">
        <w:rPr>
          <w:rFonts w:ascii="Libre Franklin" w:eastAsia="Libre Franklin" w:hAnsi="Libre Franklin" w:cs="Libre Franklin"/>
          <w:b/>
          <w:bCs/>
          <w:lang w:val="tr-TR"/>
        </w:rPr>
        <w:t>BBVA Vakfı</w:t>
      </w:r>
      <w:r w:rsidRPr="00D13802">
        <w:rPr>
          <w:rFonts w:ascii="Libre Franklin" w:eastAsia="Libre Franklin" w:hAnsi="Libre Franklin" w:cs="Libre Franklin"/>
          <w:lang w:val="tr-TR"/>
        </w:rPr>
        <w:t xml:space="preserve"> iş birliğinde düzenlenen </w:t>
      </w:r>
      <w:r w:rsidRPr="00D13802">
        <w:rPr>
          <w:rFonts w:ascii="Libre Franklin" w:eastAsia="Libre Franklin" w:hAnsi="Libre Franklin" w:cs="Libre Franklin"/>
          <w:b/>
          <w:bCs/>
          <w:lang w:val="tr-TR"/>
        </w:rPr>
        <w:t>Salt Sanatsal Araştırma ve Üretim Destek Programı</w:t>
      </w:r>
      <w:r w:rsidRPr="00D13802">
        <w:rPr>
          <w:rFonts w:ascii="Libre Franklin" w:eastAsia="Libre Franklin" w:hAnsi="Libre Franklin" w:cs="Libre Franklin"/>
          <w:lang w:val="tr-TR"/>
        </w:rPr>
        <w:t xml:space="preserve">’nın ikinci edisyonu kapsamında desteklenen sanatçılardan </w:t>
      </w:r>
      <w:r w:rsidRPr="00D13802">
        <w:rPr>
          <w:rFonts w:ascii="Libre Franklin" w:eastAsia="Libre Franklin" w:hAnsi="Libre Franklin" w:cs="Libre Franklin"/>
          <w:b/>
          <w:bCs/>
          <w:lang w:val="tr-TR"/>
        </w:rPr>
        <w:t>Onur Gökmen</w:t>
      </w:r>
      <w:r w:rsidRPr="00D13802">
        <w:rPr>
          <w:rFonts w:ascii="Libre Franklin" w:eastAsia="Libre Franklin" w:hAnsi="Libre Franklin" w:cs="Libre Franklin"/>
          <w:lang w:val="tr-TR"/>
        </w:rPr>
        <w:t xml:space="preserve">’in </w:t>
      </w:r>
      <w:hyperlink r:id="rId8">
        <w:r w:rsidRPr="00D13802">
          <w:rPr>
            <w:rFonts w:ascii="Libre Franklin" w:eastAsia="Libre Franklin" w:hAnsi="Libre Franklin" w:cs="Libre Franklin"/>
            <w:b/>
            <w:bCs/>
            <w:i/>
            <w:iCs/>
            <w:color w:val="1155CC"/>
            <w:u w:val="single"/>
            <w:lang w:val="tr-TR"/>
          </w:rPr>
          <w:t>Toprakaltı</w:t>
        </w:r>
      </w:hyperlink>
      <w:r w:rsidRPr="00D13802">
        <w:rPr>
          <w:rFonts w:ascii="Libre Franklin" w:eastAsia="Libre Franklin" w:hAnsi="Libre Franklin" w:cs="Libre Franklin"/>
          <w:lang w:val="tr-TR"/>
        </w:rPr>
        <w:t xml:space="preserve"> sergisi Salt Galata’da açıldı. Sergi, Türkiye’nin çevre ve kurum tarihinde büyük ölçüde göz ardı edilmiş bir olayı odağına alıyor: 1986 Çernobil faciasından sonra Karadeniz’de yetişen çayda radyoaktif kirliliğin tespit edilmesi. </w:t>
      </w:r>
    </w:p>
    <w:p w:rsidR="00830D79" w:rsidRPr="00D13802" w:rsidRDefault="00830D79">
      <w:pPr>
        <w:widowControl w:val="0"/>
        <w:spacing w:line="259" w:lineRule="auto"/>
        <w:rPr>
          <w:rFonts w:ascii="Libre Franklin" w:eastAsia="Libre Franklin" w:hAnsi="Libre Franklin" w:cs="Libre Franklin"/>
          <w:lang w:val="tr-TR"/>
        </w:rPr>
      </w:pPr>
    </w:p>
    <w:p w:rsidR="00830D79" w:rsidRPr="00D13802" w:rsidRDefault="00000000">
      <w:pPr>
        <w:widowControl w:val="0"/>
        <w:spacing w:line="259" w:lineRule="auto"/>
        <w:rPr>
          <w:rFonts w:ascii="Libre Franklin" w:eastAsia="Libre Franklin" w:hAnsi="Libre Franklin" w:cs="Libre Franklin"/>
          <w:lang w:val="tr-TR"/>
        </w:rPr>
      </w:pPr>
      <w:r w:rsidRPr="00D13802">
        <w:rPr>
          <w:rFonts w:ascii="Libre Franklin" w:eastAsia="Libre Franklin" w:hAnsi="Libre Franklin" w:cs="Libre Franklin"/>
          <w:lang w:val="tr-TR"/>
        </w:rPr>
        <w:t xml:space="preserve">Çernobil Nükleer Santrali’ndeki patlamanın ardından, aralarında sanatçının ebeveyni İnci ve Ali Gökmen’in de bulunduğu, Orta Doğu Teknik Üniversitesi’nde (ODTÜ) görevli bir grup bilim insanı, radyoaktif serpintinin Karadeniz bölgesindeki çaya etkisini ölçmek üzere bir araştırma yürüttü. Bulgular bir raporda derlenerek ilgili mercilere sunuldu. Ancak resmî açıklamalar, ekonomik ve toplumsal istikrara ilişkin kaygıların da etkisiyle kirliliğin boyutunu ve sağlığa zararını azımsama eğilimindeydi. Halk sağlığı ve hesap verebilirlik tartışmaları sürerken, ODTÜ raporu nihayetinde basına sızdı. Meseleyi medyatik imge ve manşetler üzerinden ele alan haberler kamuda bir nebze farkındalık yaratsa da, kurumsal tepkiler büyük ölçüde değişmedi ve kontamine çay dolaşımda kalmaya devam etti. “Radyoaktif çay daha lezzetlidir”, “Azıcık radyasyon kemiklere yararlıdır” gibi nükleerin etkilerini ıskalayan sansasyonel açıklamalar ile çay içen devlet yetkililerinin görüntüleri kolektif hafızada yer edindi. Çay ise gözle görülemeyen, elle tutulamayan radyasyonun maddesel tanığı ve nükleer endişenin taşıyıcısı hâline geldi. </w:t>
      </w:r>
    </w:p>
    <w:p w:rsidR="00830D79" w:rsidRPr="00D13802" w:rsidRDefault="00830D79">
      <w:pPr>
        <w:widowControl w:val="0"/>
        <w:spacing w:line="259" w:lineRule="auto"/>
        <w:rPr>
          <w:rFonts w:ascii="Libre Franklin" w:eastAsia="Libre Franklin" w:hAnsi="Libre Franklin" w:cs="Libre Franklin"/>
          <w:lang w:val="tr-TR"/>
        </w:rPr>
      </w:pPr>
    </w:p>
    <w:p w:rsidR="00830D79" w:rsidRPr="00D13802" w:rsidRDefault="00000000">
      <w:pPr>
        <w:widowControl w:val="0"/>
        <w:spacing w:line="259" w:lineRule="auto"/>
        <w:rPr>
          <w:rFonts w:ascii="Libre Franklin" w:eastAsia="Libre Franklin" w:hAnsi="Libre Franklin" w:cs="Libre Franklin"/>
          <w:lang w:val="tr-TR"/>
        </w:rPr>
      </w:pPr>
      <w:r w:rsidRPr="00D13802">
        <w:rPr>
          <w:rFonts w:ascii="Libre Franklin" w:eastAsia="Libre Franklin" w:hAnsi="Libre Franklin" w:cs="Libre Franklin"/>
          <w:lang w:val="tr-TR"/>
        </w:rPr>
        <w:t xml:space="preserve">Türkiye’nin nükleer tarihinde önemli yeri olan bu vakadan üç kesit sahneleyen sergi, kurgusal ve belgesel unsurları birleştirerek anlatı ile kanıt arasında bir diyalog kurar. İlk bölümde, çaydaki kontaminasyonun keşfedildiği ODTÜ’den mekânsal bir kesit ile İnci ve Ali Gökmen’in aktarımına dayanan bir belgesel yer alır. Bir televizyon stüdyosunda geçen </w:t>
      </w:r>
      <w:r w:rsidRPr="00D13802">
        <w:rPr>
          <w:rFonts w:ascii="Libre Franklin" w:eastAsia="Libre Franklin" w:hAnsi="Libre Franklin" w:cs="Libre Franklin"/>
          <w:lang w:val="tr-TR"/>
        </w:rPr>
        <w:lastRenderedPageBreak/>
        <w:t>ikinci bölüm, medyanın devlet aygıtları ve bürokrasiyle iç içeliğini yansıtır. Enstalasyonun merkezinde, çaydaki radyoaktif madde miktarını yalanlarken hayalî bir Karadeniz imgesi de kuran haberlerden yola çıkan bir kısa film vardır. Dekorların arkasında yer alan üçüncü kısım ise bu iki anlatı arasından sızan, Çernobil felaketinin Türkiye’deki izleri niteliğindeki fotoğraflardan oluşur.</w:t>
      </w:r>
    </w:p>
    <w:p w:rsidR="00830D79" w:rsidRPr="00D13802" w:rsidRDefault="00830D79">
      <w:pPr>
        <w:widowControl w:val="0"/>
        <w:spacing w:line="259" w:lineRule="auto"/>
        <w:rPr>
          <w:rFonts w:ascii="Libre Franklin" w:eastAsia="Libre Franklin" w:hAnsi="Libre Franklin" w:cs="Libre Franklin"/>
          <w:lang w:val="tr-TR"/>
        </w:rPr>
      </w:pPr>
    </w:p>
    <w:p w:rsidR="00830D79" w:rsidRPr="00D13802" w:rsidRDefault="00000000">
      <w:pPr>
        <w:widowControl w:val="0"/>
        <w:spacing w:line="259" w:lineRule="auto"/>
        <w:rPr>
          <w:rFonts w:ascii="Libre Franklin" w:eastAsia="Libre Franklin" w:hAnsi="Libre Franklin" w:cs="Libre Franklin"/>
          <w:lang w:val="tr-TR"/>
        </w:rPr>
      </w:pPr>
      <w:r w:rsidRPr="00D13802">
        <w:rPr>
          <w:rFonts w:ascii="Libre Franklin" w:eastAsia="Libre Franklin" w:hAnsi="Libre Franklin" w:cs="Libre Franklin"/>
          <w:lang w:val="tr-TR"/>
        </w:rPr>
        <w:t>Radyasyonun hem doğal hem de kurumsal sistemler içindeki hareketinin izini süren bu üç sahne, görünmez ve yavaş çevresel tahribatın halk sağlığını, politikaları ve</w:t>
      </w:r>
      <w:r w:rsidRPr="00D13802">
        <w:rPr>
          <w:rFonts w:ascii="Libre Franklin" w:eastAsia="Libre Franklin" w:hAnsi="Libre Franklin" w:cs="Libre Franklin"/>
          <w:color w:val="CC0000"/>
          <w:lang w:val="tr-TR"/>
        </w:rPr>
        <w:t xml:space="preserve"> </w:t>
      </w:r>
      <w:r w:rsidRPr="00D13802">
        <w:rPr>
          <w:rFonts w:ascii="Libre Franklin" w:eastAsia="Libre Franklin" w:hAnsi="Libre Franklin" w:cs="Libre Franklin"/>
          <w:lang w:val="tr-TR"/>
        </w:rPr>
        <w:t>toplumsal anlatıları nasıl şekillendirdiğini açığa çıkarır. Aynı zamanda, radyasyonun hiçbir zaman bütünüyle geçmişte kalmadığını hatırlatır: Radyasyon ne tek bir kuşağa ne de belirli bir coğrafyaya aittir. Bulutlarla taşınan ve yeraltına sızan radyasyonun toprakla bugüne aktarılması gibi, bu olayın imgeleri de kişisel ve kolektif hafızada dolaşmayı sürdürür.</w:t>
      </w:r>
    </w:p>
    <w:p w:rsidR="00830D79" w:rsidRPr="00D13802" w:rsidRDefault="00830D79">
      <w:pPr>
        <w:widowControl w:val="0"/>
        <w:spacing w:line="259" w:lineRule="auto"/>
        <w:rPr>
          <w:rFonts w:ascii="Libre Franklin" w:eastAsia="Libre Franklin" w:hAnsi="Libre Franklin" w:cs="Libre Franklin"/>
          <w:lang w:val="tr-TR"/>
        </w:rPr>
      </w:pPr>
    </w:p>
    <w:p w:rsidR="00830D79" w:rsidRPr="00D13802" w:rsidRDefault="00000000">
      <w:pPr>
        <w:widowControl w:val="0"/>
        <w:spacing w:line="259" w:lineRule="auto"/>
        <w:rPr>
          <w:rFonts w:ascii="Libre Franklin" w:eastAsia="Libre Franklin" w:hAnsi="Libre Franklin" w:cs="Libre Franklin"/>
          <w:lang w:val="tr-TR"/>
        </w:rPr>
      </w:pPr>
      <w:r w:rsidRPr="00D13802">
        <w:rPr>
          <w:rFonts w:ascii="Libre Franklin" w:eastAsia="Libre Franklin" w:hAnsi="Libre Franklin" w:cs="Libre Franklin"/>
          <w:lang w:val="tr-TR"/>
        </w:rPr>
        <w:t>Sergiye eşlik eden programlar ise “</w:t>
      </w:r>
      <w:hyperlink r:id="rId9">
        <w:r w:rsidRPr="00D13802">
          <w:rPr>
            <w:rFonts w:ascii="Libre Franklin" w:eastAsia="Libre Franklin" w:hAnsi="Libre Franklin" w:cs="Libre Franklin"/>
            <w:b/>
            <w:bCs/>
            <w:color w:val="1155CC"/>
            <w:u w:val="single"/>
            <w:lang w:val="tr-TR"/>
          </w:rPr>
          <w:t>Toprakaltından Topraküstüne: Türkiye ve Nükleer Felaketler</w:t>
        </w:r>
      </w:hyperlink>
      <w:r w:rsidRPr="00D13802">
        <w:rPr>
          <w:rFonts w:ascii="Libre Franklin" w:eastAsia="Libre Franklin" w:hAnsi="Libre Franklin" w:cs="Libre Franklin"/>
          <w:lang w:val="tr-TR"/>
        </w:rPr>
        <w:t xml:space="preserve">” başlıklı </w:t>
      </w:r>
      <w:r w:rsidRPr="00D13802">
        <w:rPr>
          <w:rFonts w:ascii="Libre Franklin" w:eastAsia="Libre Franklin" w:hAnsi="Libre Franklin" w:cs="Libre Franklin"/>
          <w:b/>
          <w:bCs/>
          <w:lang w:val="tr-TR"/>
        </w:rPr>
        <w:t>söyleşi</w:t>
      </w:r>
      <w:r w:rsidRPr="00D13802">
        <w:rPr>
          <w:rFonts w:ascii="Libre Franklin" w:eastAsia="Libre Franklin" w:hAnsi="Libre Franklin" w:cs="Libre Franklin"/>
          <w:lang w:val="tr-TR"/>
        </w:rPr>
        <w:t xml:space="preserve">yle başlıyor. Çernobil felaketinin 40., Fukuşima’nın 15. yıldönümüne tekabül eden bu buluşmada, nükleer enerji, silahlanma ve buna bağlı çevresel tahribatın halk sağlığını, politikaları ve kolektif hafızayı nasıl şekillendirdiği ele alınacak. Sergiyi programlayan </w:t>
      </w:r>
      <w:r w:rsidRPr="00D13802">
        <w:rPr>
          <w:rFonts w:ascii="Libre Franklin" w:eastAsia="Libre Franklin" w:hAnsi="Libre Franklin" w:cs="Libre Franklin"/>
          <w:b/>
          <w:bCs/>
          <w:lang w:val="tr-TR"/>
        </w:rPr>
        <w:t>Gülce Özkara</w:t>
      </w:r>
      <w:r w:rsidRPr="00D13802">
        <w:rPr>
          <w:rFonts w:ascii="Libre Franklin" w:eastAsia="Libre Franklin" w:hAnsi="Libre Franklin" w:cs="Libre Franklin"/>
          <w:lang w:val="tr-TR"/>
        </w:rPr>
        <w:t xml:space="preserve">’nın moderatörlüğündeki etkinlikte, yönetmen ve akademisyen </w:t>
      </w:r>
      <w:r w:rsidRPr="00D13802">
        <w:rPr>
          <w:rFonts w:ascii="Libre Franklin" w:eastAsia="Libre Franklin" w:hAnsi="Libre Franklin" w:cs="Libre Franklin"/>
          <w:b/>
          <w:bCs/>
          <w:lang w:val="tr-TR"/>
        </w:rPr>
        <w:t>Can Candan</w:t>
      </w:r>
      <w:r w:rsidRPr="00D13802">
        <w:rPr>
          <w:rFonts w:ascii="Libre Franklin" w:eastAsia="Libre Franklin" w:hAnsi="Libre Franklin" w:cs="Libre Franklin"/>
          <w:lang w:val="tr-TR"/>
        </w:rPr>
        <w:t xml:space="preserve">, kimyager </w:t>
      </w:r>
      <w:r w:rsidRPr="00D13802">
        <w:rPr>
          <w:rFonts w:ascii="Libre Franklin" w:eastAsia="Libre Franklin" w:hAnsi="Libre Franklin" w:cs="Libre Franklin"/>
          <w:b/>
          <w:bCs/>
          <w:lang w:val="tr-TR"/>
        </w:rPr>
        <w:t>İnci ve Ali Gökmen</w:t>
      </w:r>
      <w:r w:rsidRPr="00D13802">
        <w:rPr>
          <w:rFonts w:ascii="Libre Franklin" w:eastAsia="Libre Franklin" w:hAnsi="Libre Franklin" w:cs="Libre Franklin"/>
          <w:lang w:val="tr-TR"/>
        </w:rPr>
        <w:t xml:space="preserve"> ile sanatçı </w:t>
      </w:r>
      <w:r w:rsidRPr="00D13802">
        <w:rPr>
          <w:rFonts w:ascii="Libre Franklin" w:eastAsia="Libre Franklin" w:hAnsi="Libre Franklin" w:cs="Libre Franklin"/>
          <w:b/>
          <w:bCs/>
          <w:lang w:val="tr-TR"/>
        </w:rPr>
        <w:t>Onur Gökmen</w:t>
      </w:r>
      <w:r w:rsidRPr="00D13802">
        <w:rPr>
          <w:rFonts w:ascii="Libre Franklin" w:eastAsia="Libre Franklin" w:hAnsi="Libre Franklin" w:cs="Libre Franklin"/>
          <w:lang w:val="tr-TR"/>
        </w:rPr>
        <w:t xml:space="preserve"> bir araya gelecek. </w:t>
      </w:r>
      <w:r w:rsidRPr="00D13802">
        <w:rPr>
          <w:rFonts w:ascii="Libre Franklin" w:eastAsia="Libre Franklin" w:hAnsi="Libre Franklin" w:cs="Libre Franklin"/>
          <w:b/>
          <w:bCs/>
          <w:lang w:val="tr-TR"/>
        </w:rPr>
        <w:t>3 Nisan Cuma</w:t>
      </w:r>
      <w:r w:rsidRPr="00D13802">
        <w:rPr>
          <w:rFonts w:ascii="Libre Franklin" w:eastAsia="Libre Franklin" w:hAnsi="Libre Franklin" w:cs="Libre Franklin"/>
          <w:lang w:val="tr-TR"/>
        </w:rPr>
        <w:t xml:space="preserve"> saat </w:t>
      </w:r>
      <w:r w:rsidRPr="00D13802">
        <w:rPr>
          <w:rFonts w:ascii="Libre Franklin" w:eastAsia="Libre Franklin" w:hAnsi="Libre Franklin" w:cs="Libre Franklin"/>
          <w:b/>
          <w:bCs/>
          <w:lang w:val="tr-TR"/>
        </w:rPr>
        <w:t>18.30</w:t>
      </w:r>
      <w:r w:rsidRPr="00D13802">
        <w:rPr>
          <w:rFonts w:ascii="Libre Franklin" w:eastAsia="Libre Franklin" w:hAnsi="Libre Franklin" w:cs="Libre Franklin"/>
          <w:lang w:val="tr-TR"/>
        </w:rPr>
        <w:t xml:space="preserve">’da </w:t>
      </w:r>
      <w:r w:rsidRPr="00D13802">
        <w:rPr>
          <w:rFonts w:ascii="Libre Franklin" w:eastAsia="Libre Franklin" w:hAnsi="Libre Franklin" w:cs="Libre Franklin"/>
          <w:b/>
          <w:bCs/>
          <w:lang w:val="tr-TR"/>
        </w:rPr>
        <w:t>Salt Galata</w:t>
      </w:r>
      <w:r w:rsidRPr="00D13802">
        <w:rPr>
          <w:rFonts w:ascii="Libre Franklin" w:eastAsia="Libre Franklin" w:hAnsi="Libre Franklin" w:cs="Libre Franklin"/>
          <w:lang w:val="tr-TR"/>
        </w:rPr>
        <w:t xml:space="preserve">, </w:t>
      </w:r>
      <w:r w:rsidRPr="00D13802">
        <w:rPr>
          <w:rFonts w:ascii="Libre Franklin" w:eastAsia="Libre Franklin" w:hAnsi="Libre Franklin" w:cs="Libre Franklin"/>
          <w:b/>
          <w:bCs/>
          <w:lang w:val="tr-TR"/>
        </w:rPr>
        <w:t>Atölye IV</w:t>
      </w:r>
      <w:r w:rsidRPr="00D13802">
        <w:rPr>
          <w:rFonts w:ascii="Libre Franklin" w:eastAsia="Libre Franklin" w:hAnsi="Libre Franklin" w:cs="Libre Franklin"/>
          <w:lang w:val="tr-TR"/>
        </w:rPr>
        <w:t xml:space="preserve">’te gerçekleştirilecek söyleşi hakkında ayrıntılı bilgi için: </w:t>
      </w:r>
      <w:r w:rsidRPr="00D13802">
        <w:rPr>
          <w:rFonts w:ascii="Libre Franklin" w:eastAsia="Libre Franklin" w:hAnsi="Libre Franklin" w:cs="Libre Franklin"/>
          <w:b/>
          <w:bCs/>
          <w:highlight w:val="white"/>
          <w:lang w:val="tr-TR"/>
        </w:rPr>
        <w:t>saltonline.org</w:t>
      </w:r>
      <w:r w:rsidRPr="00D13802">
        <w:rPr>
          <w:rFonts w:ascii="Libre Franklin" w:eastAsia="Libre Franklin" w:hAnsi="Libre Franklin" w:cs="Libre Franklin"/>
          <w:highlight w:val="white"/>
          <w:lang w:val="tr-TR"/>
        </w:rPr>
        <w:t>.</w:t>
      </w:r>
    </w:p>
    <w:p w:rsidR="00830D79" w:rsidRPr="00D13802" w:rsidRDefault="00830D79">
      <w:pPr>
        <w:spacing w:line="259" w:lineRule="auto"/>
        <w:rPr>
          <w:rFonts w:ascii="Libre Franklin" w:eastAsia="Libre Franklin" w:hAnsi="Libre Franklin" w:cs="Libre Franklin"/>
          <w:lang w:val="tr-TR"/>
        </w:rPr>
      </w:pPr>
    </w:p>
    <w:p w:rsidR="00830D79" w:rsidRPr="00D13802" w:rsidRDefault="00000000">
      <w:pPr>
        <w:spacing w:line="259" w:lineRule="auto"/>
        <w:rPr>
          <w:rFonts w:ascii="Libre Franklin" w:eastAsia="Libre Franklin" w:hAnsi="Libre Franklin" w:cs="Libre Franklin"/>
          <w:highlight w:val="white"/>
          <w:lang w:val="tr-TR"/>
        </w:rPr>
      </w:pPr>
      <w:r w:rsidRPr="00D13802">
        <w:rPr>
          <w:rFonts w:ascii="Libre Franklin" w:eastAsia="Libre Franklin" w:hAnsi="Libre Franklin" w:cs="Libre Franklin"/>
          <w:i/>
          <w:iCs/>
          <w:highlight w:val="white"/>
          <w:lang w:val="tr-TR"/>
        </w:rPr>
        <w:t>Toprakaltı</w:t>
      </w:r>
      <w:r w:rsidRPr="00D13802">
        <w:rPr>
          <w:rFonts w:ascii="Libre Franklin" w:eastAsia="Libre Franklin" w:hAnsi="Libre Franklin" w:cs="Libre Franklin"/>
          <w:highlight w:val="white"/>
          <w:lang w:val="tr-TR"/>
        </w:rPr>
        <w:t xml:space="preserve">, </w:t>
      </w:r>
      <w:r w:rsidRPr="00D13802">
        <w:rPr>
          <w:rFonts w:ascii="Libre Franklin" w:eastAsia="Libre Franklin" w:hAnsi="Libre Franklin" w:cs="Libre Franklin"/>
          <w:lang w:val="tr-TR"/>
        </w:rPr>
        <w:t>3 Mayıs’a dek</w:t>
      </w:r>
      <w:r w:rsidRPr="00D13802">
        <w:rPr>
          <w:rFonts w:ascii="Libre Franklin" w:eastAsia="Libre Franklin" w:hAnsi="Libre Franklin" w:cs="Libre Franklin"/>
          <w:b/>
          <w:bCs/>
          <w:lang w:val="tr-TR"/>
        </w:rPr>
        <w:t xml:space="preserve"> </w:t>
      </w:r>
      <w:r w:rsidRPr="00D13802">
        <w:rPr>
          <w:rFonts w:ascii="Libre Franklin" w:eastAsia="Libre Franklin" w:hAnsi="Libre Franklin" w:cs="Libre Franklin"/>
          <w:b/>
          <w:bCs/>
          <w:highlight w:val="white"/>
          <w:lang w:val="tr-TR"/>
        </w:rPr>
        <w:t>Salt Galata</w:t>
      </w:r>
      <w:r w:rsidRPr="00D13802">
        <w:rPr>
          <w:rFonts w:ascii="Libre Franklin" w:eastAsia="Libre Franklin" w:hAnsi="Libre Franklin" w:cs="Libre Franklin"/>
          <w:highlight w:val="white"/>
          <w:lang w:val="tr-TR"/>
        </w:rPr>
        <w:t xml:space="preserve">’daki </w:t>
      </w:r>
      <w:r w:rsidRPr="00D13802">
        <w:rPr>
          <w:rFonts w:ascii="Libre Franklin" w:eastAsia="Libre Franklin" w:hAnsi="Libre Franklin" w:cs="Libre Franklin"/>
          <w:b/>
          <w:bCs/>
          <w:highlight w:val="white"/>
          <w:lang w:val="tr-TR"/>
        </w:rPr>
        <w:t>Mastercard Sergi Mekânı</w:t>
      </w:r>
      <w:r w:rsidRPr="00D13802">
        <w:rPr>
          <w:rFonts w:ascii="Libre Franklin" w:eastAsia="Libre Franklin" w:hAnsi="Libre Franklin" w:cs="Libre Franklin"/>
          <w:highlight w:val="white"/>
          <w:lang w:val="tr-TR"/>
        </w:rPr>
        <w:t xml:space="preserve">’nda ücretsiz ziyaret edilebilir. </w:t>
      </w:r>
    </w:p>
    <w:p w:rsidR="00830D79" w:rsidRPr="00D13802" w:rsidRDefault="00830D79">
      <w:pPr>
        <w:widowControl w:val="0"/>
        <w:spacing w:line="259" w:lineRule="auto"/>
        <w:rPr>
          <w:rFonts w:ascii="Libre Franklin" w:eastAsia="Libre Franklin" w:hAnsi="Libre Franklin" w:cs="Libre Franklin"/>
          <w:lang w:val="tr-TR"/>
        </w:rPr>
      </w:pPr>
    </w:p>
    <w:p w:rsidR="00830D79" w:rsidRPr="00D13802" w:rsidRDefault="00000000">
      <w:pPr>
        <w:widowControl w:val="0"/>
        <w:spacing w:line="259" w:lineRule="auto"/>
        <w:rPr>
          <w:rFonts w:ascii="Libre Franklin" w:eastAsia="Libre Franklin" w:hAnsi="Libre Franklin" w:cs="Libre Franklin"/>
          <w:lang w:val="tr-TR"/>
        </w:rPr>
      </w:pPr>
      <w:r w:rsidRPr="00D13802">
        <w:rPr>
          <w:rFonts w:ascii="Libre Franklin" w:eastAsia="Libre Franklin" w:hAnsi="Libre Franklin" w:cs="Libre Franklin"/>
          <w:lang w:val="tr-TR"/>
        </w:rPr>
        <w:t>Sergi, Eureko Sigorta ve Jotun’un katkılarıyla gerçekleştirilmektedir.</w:t>
      </w:r>
    </w:p>
    <w:p w:rsidR="00830D79" w:rsidRPr="00D13802" w:rsidRDefault="00830D79">
      <w:pPr>
        <w:spacing w:line="259" w:lineRule="auto"/>
        <w:rPr>
          <w:rFonts w:ascii="Libre Franklin" w:eastAsia="Libre Franklin" w:hAnsi="Libre Franklin" w:cs="Libre Franklin"/>
          <w:sz w:val="20"/>
          <w:szCs w:val="20"/>
          <w:lang w:val="tr-TR"/>
        </w:rPr>
      </w:pPr>
    </w:p>
    <w:p w:rsidR="00830D79" w:rsidRPr="00D13802" w:rsidRDefault="00000000">
      <w:pPr>
        <w:spacing w:line="259" w:lineRule="auto"/>
        <w:jc w:val="center"/>
        <w:rPr>
          <w:rFonts w:ascii="Libre Franklin" w:eastAsia="Libre Franklin" w:hAnsi="Libre Franklin" w:cs="Libre Franklin"/>
          <w:sz w:val="20"/>
          <w:szCs w:val="20"/>
          <w:lang w:val="tr-TR"/>
        </w:rPr>
      </w:pPr>
      <w:r w:rsidRPr="00D13802">
        <w:rPr>
          <w:rFonts w:ascii="Libre Franklin" w:eastAsia="Libre Franklin" w:hAnsi="Libre Franklin" w:cs="Libre Franklin"/>
          <w:sz w:val="20"/>
          <w:szCs w:val="20"/>
          <w:lang w:val="tr-TR"/>
        </w:rPr>
        <w:t>***</w:t>
      </w:r>
    </w:p>
    <w:p w:rsidR="00830D79" w:rsidRPr="00D13802" w:rsidRDefault="00830D79">
      <w:pPr>
        <w:spacing w:line="259" w:lineRule="auto"/>
        <w:rPr>
          <w:rFonts w:ascii="Libre Franklin" w:eastAsia="Libre Franklin" w:hAnsi="Libre Franklin" w:cs="Libre Franklin"/>
          <w:sz w:val="16"/>
          <w:szCs w:val="16"/>
          <w:lang w:val="tr-TR"/>
        </w:rPr>
      </w:pPr>
    </w:p>
    <w:p w:rsidR="00830D79" w:rsidRPr="00D13802" w:rsidRDefault="00000000">
      <w:pPr>
        <w:widowControl w:val="0"/>
        <w:spacing w:line="259" w:lineRule="auto"/>
        <w:rPr>
          <w:rFonts w:ascii="Libre Franklin" w:eastAsia="Libre Franklin" w:hAnsi="Libre Franklin" w:cs="Libre Franklin"/>
          <w:b/>
          <w:bCs/>
          <w:color w:val="0C0C0C"/>
          <w:sz w:val="20"/>
          <w:szCs w:val="20"/>
          <w:highlight w:val="white"/>
          <w:lang w:val="tr-TR"/>
        </w:rPr>
      </w:pPr>
      <w:r w:rsidRPr="00D13802">
        <w:rPr>
          <w:rFonts w:ascii="Libre Franklin" w:eastAsia="Libre Franklin" w:hAnsi="Libre Franklin" w:cs="Libre Franklin"/>
          <w:b/>
          <w:bCs/>
          <w:sz w:val="20"/>
          <w:szCs w:val="20"/>
          <w:lang w:val="tr-TR"/>
        </w:rPr>
        <w:t xml:space="preserve">Program: </w:t>
      </w:r>
      <w:r w:rsidRPr="00D13802">
        <w:rPr>
          <w:rFonts w:ascii="Libre Franklin" w:eastAsia="Libre Franklin" w:hAnsi="Libre Franklin" w:cs="Libre Franklin"/>
          <w:sz w:val="20"/>
          <w:szCs w:val="20"/>
          <w:lang w:val="tr-TR"/>
        </w:rPr>
        <w:t>Gülce Özkara</w:t>
      </w:r>
    </w:p>
    <w:p w:rsidR="00830D79" w:rsidRPr="00D13802" w:rsidRDefault="00000000">
      <w:pPr>
        <w:widowControl w:val="0"/>
        <w:spacing w:line="259" w:lineRule="auto"/>
        <w:rPr>
          <w:rFonts w:ascii="Libre Franklin" w:eastAsia="Libre Franklin" w:hAnsi="Libre Franklin" w:cs="Libre Franklin"/>
          <w:sz w:val="20"/>
          <w:szCs w:val="20"/>
          <w:lang w:val="tr-TR"/>
        </w:rPr>
      </w:pPr>
      <w:r w:rsidRPr="00D13802">
        <w:rPr>
          <w:rFonts w:ascii="Libre Franklin" w:eastAsia="Libre Franklin" w:hAnsi="Libre Franklin" w:cs="Libre Franklin"/>
          <w:b/>
          <w:bCs/>
          <w:sz w:val="20"/>
          <w:szCs w:val="20"/>
          <w:lang w:val="tr-TR"/>
        </w:rPr>
        <w:t xml:space="preserve">Tasarım ve Prodüksiyon: </w:t>
      </w:r>
      <w:r w:rsidRPr="00D13802">
        <w:rPr>
          <w:rFonts w:ascii="Libre Franklin" w:eastAsia="Libre Franklin" w:hAnsi="Libre Franklin" w:cs="Libre Franklin"/>
          <w:sz w:val="20"/>
          <w:szCs w:val="20"/>
          <w:lang w:val="tr-TR"/>
        </w:rPr>
        <w:t>Emirhan Altuner</w:t>
      </w:r>
    </w:p>
    <w:p w:rsidR="00830D79" w:rsidRPr="00D13802" w:rsidRDefault="00000000">
      <w:pPr>
        <w:widowControl w:val="0"/>
        <w:spacing w:line="259" w:lineRule="auto"/>
        <w:rPr>
          <w:rFonts w:ascii="Libre Franklin" w:eastAsia="Libre Franklin" w:hAnsi="Libre Franklin" w:cs="Libre Franklin"/>
          <w:b/>
          <w:bCs/>
          <w:sz w:val="20"/>
          <w:szCs w:val="20"/>
          <w:lang w:val="tr-TR"/>
        </w:rPr>
      </w:pPr>
      <w:r w:rsidRPr="00D13802">
        <w:rPr>
          <w:rFonts w:ascii="Libre Franklin" w:eastAsia="Libre Franklin" w:hAnsi="Libre Franklin" w:cs="Libre Franklin"/>
          <w:b/>
          <w:bCs/>
          <w:sz w:val="20"/>
          <w:szCs w:val="20"/>
          <w:lang w:val="tr-TR"/>
        </w:rPr>
        <w:t xml:space="preserve">Editör: </w:t>
      </w:r>
      <w:r w:rsidRPr="00D13802">
        <w:rPr>
          <w:rFonts w:ascii="Libre Franklin" w:eastAsia="Libre Franklin" w:hAnsi="Libre Franklin" w:cs="Libre Franklin"/>
          <w:sz w:val="20"/>
          <w:szCs w:val="20"/>
          <w:lang w:val="tr-TR"/>
        </w:rPr>
        <w:t>Ezgi Yurteri</w:t>
      </w:r>
    </w:p>
    <w:p w:rsidR="00830D79" w:rsidRPr="00D13802" w:rsidRDefault="00000000">
      <w:pPr>
        <w:widowControl w:val="0"/>
        <w:spacing w:line="259" w:lineRule="auto"/>
        <w:rPr>
          <w:rFonts w:ascii="Libre Franklin" w:eastAsia="Libre Franklin" w:hAnsi="Libre Franklin" w:cs="Libre Franklin"/>
          <w:sz w:val="20"/>
          <w:szCs w:val="20"/>
          <w:lang w:val="tr-TR"/>
        </w:rPr>
      </w:pPr>
      <w:r w:rsidRPr="00D13802">
        <w:rPr>
          <w:rFonts w:ascii="Libre Franklin" w:eastAsia="Libre Franklin" w:hAnsi="Libre Franklin" w:cs="Libre Franklin"/>
          <w:b/>
          <w:bCs/>
          <w:sz w:val="20"/>
          <w:szCs w:val="20"/>
          <w:lang w:val="tr-TR"/>
        </w:rPr>
        <w:t xml:space="preserve">Prodüksiyon Asistanı: </w:t>
      </w:r>
      <w:r w:rsidRPr="00D13802">
        <w:rPr>
          <w:rFonts w:ascii="Libre Franklin" w:eastAsia="Libre Franklin" w:hAnsi="Libre Franklin" w:cs="Libre Franklin"/>
          <w:sz w:val="20"/>
          <w:szCs w:val="20"/>
          <w:lang w:val="tr-TR"/>
        </w:rPr>
        <w:t>Fulya Aras</w:t>
      </w:r>
    </w:p>
    <w:p w:rsidR="00830D79" w:rsidRPr="00D13802" w:rsidRDefault="00000000">
      <w:pPr>
        <w:spacing w:line="259" w:lineRule="auto"/>
        <w:rPr>
          <w:rFonts w:ascii="Libre Franklin" w:eastAsia="Libre Franklin" w:hAnsi="Libre Franklin" w:cs="Libre Franklin"/>
          <w:sz w:val="20"/>
          <w:szCs w:val="20"/>
          <w:lang w:val="tr-TR"/>
        </w:rPr>
      </w:pPr>
      <w:r w:rsidRPr="00D13802">
        <w:rPr>
          <w:rFonts w:ascii="Libre Franklin" w:eastAsia="Libre Franklin" w:hAnsi="Libre Franklin" w:cs="Libre Franklin"/>
          <w:b/>
          <w:bCs/>
          <w:sz w:val="20"/>
          <w:szCs w:val="20"/>
          <w:lang w:val="tr-TR"/>
        </w:rPr>
        <w:t>Kurulum:</w:t>
      </w:r>
      <w:r w:rsidRPr="00D13802">
        <w:rPr>
          <w:rFonts w:ascii="Libre Franklin" w:eastAsia="Libre Franklin" w:hAnsi="Libre Franklin" w:cs="Libre Franklin"/>
          <w:sz w:val="20"/>
          <w:szCs w:val="20"/>
          <w:lang w:val="tr-TR"/>
        </w:rPr>
        <w:t xml:space="preserve"> Eray Özcan, OCD Museum Works</w:t>
      </w:r>
    </w:p>
    <w:p w:rsidR="00830D79" w:rsidRPr="00D13802" w:rsidRDefault="00000000">
      <w:pPr>
        <w:widowControl w:val="0"/>
        <w:spacing w:line="259" w:lineRule="auto"/>
        <w:rPr>
          <w:rFonts w:ascii="Libre Franklin" w:eastAsia="Libre Franklin" w:hAnsi="Libre Franklin" w:cs="Libre Franklin"/>
          <w:sz w:val="20"/>
          <w:szCs w:val="20"/>
          <w:lang w:val="tr-TR"/>
        </w:rPr>
      </w:pPr>
      <w:r w:rsidRPr="00D13802">
        <w:rPr>
          <w:rFonts w:ascii="Libre Franklin" w:eastAsia="Libre Franklin" w:hAnsi="Libre Franklin" w:cs="Libre Franklin"/>
          <w:b/>
          <w:bCs/>
          <w:sz w:val="20"/>
          <w:szCs w:val="20"/>
          <w:lang w:val="tr-TR"/>
        </w:rPr>
        <w:t xml:space="preserve">İletişim Tasarımı: </w:t>
      </w:r>
      <w:r w:rsidRPr="00D13802">
        <w:rPr>
          <w:rFonts w:ascii="Libre Franklin" w:eastAsia="Libre Franklin" w:hAnsi="Libre Franklin" w:cs="Libre Franklin"/>
          <w:sz w:val="20"/>
          <w:szCs w:val="20"/>
          <w:lang w:val="tr-TR"/>
        </w:rPr>
        <w:t>Okay Karadayılar</w:t>
      </w:r>
    </w:p>
    <w:p w:rsidR="00830D79" w:rsidRPr="00D13802" w:rsidRDefault="00000000">
      <w:pPr>
        <w:widowControl w:val="0"/>
        <w:spacing w:line="259" w:lineRule="auto"/>
        <w:rPr>
          <w:rFonts w:ascii="Libre Franklin" w:eastAsia="Libre Franklin" w:hAnsi="Libre Franklin" w:cs="Libre Franklin"/>
          <w:sz w:val="20"/>
          <w:szCs w:val="20"/>
          <w:lang w:val="tr-TR"/>
        </w:rPr>
      </w:pPr>
      <w:r w:rsidRPr="00D13802">
        <w:rPr>
          <w:rFonts w:ascii="Libre Franklin" w:eastAsia="Libre Franklin" w:hAnsi="Libre Franklin" w:cs="Libre Franklin"/>
          <w:b/>
          <w:bCs/>
          <w:color w:val="0C0C0C"/>
          <w:sz w:val="20"/>
          <w:szCs w:val="20"/>
          <w:highlight w:val="white"/>
          <w:lang w:val="tr-TR"/>
        </w:rPr>
        <w:t xml:space="preserve">Salt Sanatsal Araştırma ve Üretim Destek </w:t>
      </w:r>
      <w:r w:rsidRPr="00D13802">
        <w:rPr>
          <w:rFonts w:ascii="Libre Franklin" w:eastAsia="Libre Franklin" w:hAnsi="Libre Franklin" w:cs="Libre Franklin"/>
          <w:b/>
          <w:bCs/>
          <w:sz w:val="20"/>
          <w:szCs w:val="20"/>
          <w:lang w:val="tr-TR"/>
        </w:rPr>
        <w:t xml:space="preserve">Programı Koordinatörü: </w:t>
      </w:r>
      <w:r w:rsidRPr="00D13802">
        <w:rPr>
          <w:rFonts w:ascii="Libre Franklin" w:eastAsia="Libre Franklin" w:hAnsi="Libre Franklin" w:cs="Libre Franklin"/>
          <w:sz w:val="20"/>
          <w:szCs w:val="20"/>
          <w:lang w:val="tr-TR"/>
        </w:rPr>
        <w:t>Alâ Taleb</w:t>
      </w:r>
    </w:p>
    <w:p w:rsidR="00830D79" w:rsidRPr="00D13802" w:rsidRDefault="00000000">
      <w:pPr>
        <w:spacing w:line="259" w:lineRule="auto"/>
        <w:rPr>
          <w:rFonts w:ascii="Libre Franklin" w:eastAsia="Libre Franklin" w:hAnsi="Libre Franklin" w:cs="Libre Franklin"/>
          <w:sz w:val="20"/>
          <w:szCs w:val="20"/>
          <w:lang w:val="tr-TR"/>
        </w:rPr>
      </w:pPr>
      <w:r w:rsidRPr="00D13802">
        <w:rPr>
          <w:rFonts w:ascii="Libre Franklin" w:eastAsia="Libre Franklin" w:hAnsi="Libre Franklin" w:cs="Libre Franklin"/>
          <w:b/>
          <w:bCs/>
          <w:sz w:val="20"/>
          <w:szCs w:val="20"/>
          <w:highlight w:val="white"/>
          <w:lang w:val="tr-TR"/>
        </w:rPr>
        <w:t xml:space="preserve">Teşekkürler: </w:t>
      </w:r>
      <w:r w:rsidRPr="00D13802">
        <w:rPr>
          <w:rFonts w:ascii="Libre Franklin" w:eastAsia="Libre Franklin" w:hAnsi="Libre Franklin" w:cs="Libre Franklin"/>
          <w:sz w:val="20"/>
          <w:szCs w:val="20"/>
          <w:lang w:val="tr-TR"/>
        </w:rPr>
        <w:t xml:space="preserve">Ali Gökmen, İnci Gökmen, Olcay Birgül, Aykut Kence, Dilara Çatak, Damla Kırkalı, Sara Pınar Önder, Dilara Tığlı, Can Candan, ODTÜ, Tarabya Kültür Akademisi, Hessische Kulturstiftung </w:t>
      </w:r>
    </w:p>
    <w:p w:rsidR="00830D79" w:rsidRPr="00D13802" w:rsidRDefault="00830D79">
      <w:pPr>
        <w:spacing w:line="259" w:lineRule="auto"/>
        <w:rPr>
          <w:rFonts w:ascii="Libre Franklin" w:eastAsia="Libre Franklin" w:hAnsi="Libre Franklin" w:cs="Libre Franklin"/>
          <w:sz w:val="20"/>
          <w:szCs w:val="20"/>
          <w:lang w:val="tr-TR"/>
        </w:rPr>
      </w:pPr>
    </w:p>
    <w:p w:rsidR="00830D79" w:rsidRPr="00D13802" w:rsidRDefault="00000000">
      <w:pPr>
        <w:shd w:val="clear" w:color="auto" w:fill="FFFFFF"/>
        <w:spacing w:line="259" w:lineRule="auto"/>
        <w:ind w:right="-140"/>
        <w:rPr>
          <w:rFonts w:ascii="Libre Franklin" w:eastAsia="Libre Franklin" w:hAnsi="Libre Franklin" w:cs="Libre Franklin"/>
          <w:sz w:val="20"/>
          <w:szCs w:val="20"/>
          <w:lang w:val="tr-TR"/>
        </w:rPr>
      </w:pPr>
      <w:r w:rsidRPr="00D13802">
        <w:rPr>
          <w:rFonts w:ascii="Libre Franklin" w:eastAsia="Libre Franklin" w:hAnsi="Libre Franklin" w:cs="Libre Franklin"/>
          <w:sz w:val="20"/>
          <w:szCs w:val="20"/>
          <w:lang w:val="tr-TR"/>
        </w:rPr>
        <w:t>BBVA Grubu bünyesindeki Garanti BBVA tarafından kurulan Salt, sanat, mimarlık, tasarım, toplumsal ve ekonomik tarih alanlarının kesişiminde araştırma, sergi, yayın, web projeleri ve kamu programları geliştiren bir kültür kurumudur.</w:t>
      </w:r>
    </w:p>
    <w:p w:rsidR="00830D79" w:rsidRPr="00D13802" w:rsidRDefault="00830D79">
      <w:pPr>
        <w:shd w:val="clear" w:color="auto" w:fill="FFFFFF"/>
        <w:spacing w:line="259" w:lineRule="auto"/>
        <w:ind w:right="-140"/>
        <w:rPr>
          <w:rFonts w:ascii="Libre Franklin" w:eastAsia="Libre Franklin" w:hAnsi="Libre Franklin" w:cs="Libre Franklin"/>
          <w:sz w:val="16"/>
          <w:szCs w:val="16"/>
          <w:lang w:val="tr-TR"/>
        </w:rPr>
      </w:pPr>
    </w:p>
    <w:p w:rsidR="00830D79" w:rsidRPr="00D13802" w:rsidRDefault="00000000">
      <w:pPr>
        <w:shd w:val="clear" w:color="auto" w:fill="FFFFFF"/>
        <w:spacing w:line="259" w:lineRule="auto"/>
        <w:rPr>
          <w:rFonts w:ascii="Libre Franklin" w:eastAsia="Libre Franklin" w:hAnsi="Libre Franklin" w:cs="Libre Franklin"/>
          <w:sz w:val="20"/>
          <w:szCs w:val="20"/>
          <w:lang w:val="tr-TR"/>
        </w:rPr>
      </w:pPr>
      <w:r w:rsidRPr="00D13802">
        <w:rPr>
          <w:rFonts w:ascii="Libre Franklin" w:eastAsia="Libre Franklin" w:hAnsi="Libre Franklin" w:cs="Libre Franklin"/>
          <w:sz w:val="20"/>
          <w:szCs w:val="20"/>
          <w:lang w:val="tr-TR"/>
        </w:rPr>
        <w:t>BBVA Grubu’nun sosyal sorumluluk girişimi olan BBVA Vakfı ise araştırmaya dayalı sanatsal, kültürel ve bilimsel faaliyetler aracılığıyla bilgi üretimi ve paylaşımını teşvik ederek toplumsal fayda sağlamayı amaçlar.</w:t>
      </w:r>
    </w:p>
    <w:p w:rsidR="00830D79" w:rsidRPr="00D13802" w:rsidRDefault="00830D79">
      <w:pPr>
        <w:shd w:val="clear" w:color="auto" w:fill="FFFFFF"/>
        <w:spacing w:line="244" w:lineRule="auto"/>
        <w:rPr>
          <w:rFonts w:ascii="Libre Franklin" w:eastAsia="Libre Franklin" w:hAnsi="Libre Franklin" w:cs="Libre Franklin"/>
          <w:sz w:val="20"/>
          <w:szCs w:val="20"/>
          <w:lang w:val="tr-TR"/>
        </w:rPr>
      </w:pPr>
    </w:p>
    <w:p w:rsidR="00830D79" w:rsidRPr="00D13802" w:rsidRDefault="00830D79">
      <w:pPr>
        <w:spacing w:line="244" w:lineRule="auto"/>
        <w:ind w:right="-90"/>
        <w:rPr>
          <w:rFonts w:ascii="Libre Franklin" w:eastAsia="Libre Franklin" w:hAnsi="Libre Franklin" w:cs="Libre Franklin"/>
          <w:b/>
          <w:bCs/>
          <w:sz w:val="20"/>
          <w:szCs w:val="20"/>
          <w:highlight w:val="white"/>
          <w:u w:val="single"/>
          <w:lang w:val="tr-TR"/>
        </w:rPr>
      </w:pPr>
    </w:p>
    <w:p w:rsidR="00830D79" w:rsidRPr="00D13802" w:rsidRDefault="00000000">
      <w:pPr>
        <w:spacing w:line="244" w:lineRule="auto"/>
        <w:ind w:right="-90"/>
        <w:rPr>
          <w:rFonts w:ascii="Libre Franklin" w:eastAsia="Libre Franklin" w:hAnsi="Libre Franklin" w:cs="Libre Franklin"/>
          <w:b/>
          <w:bCs/>
          <w:sz w:val="20"/>
          <w:szCs w:val="20"/>
          <w:highlight w:val="white"/>
          <w:u w:val="single"/>
          <w:lang w:val="tr-TR"/>
        </w:rPr>
      </w:pPr>
      <w:r w:rsidRPr="00D13802">
        <w:rPr>
          <w:rFonts w:ascii="Libre Franklin" w:eastAsia="Libre Franklin" w:hAnsi="Libre Franklin" w:cs="Libre Franklin"/>
          <w:b/>
          <w:bCs/>
          <w:sz w:val="20"/>
          <w:szCs w:val="20"/>
          <w:highlight w:val="white"/>
          <w:u w:val="single"/>
          <w:lang w:val="tr-TR"/>
        </w:rPr>
        <w:t>Medya İletişimi</w:t>
      </w:r>
    </w:p>
    <w:p w:rsidR="00830D79" w:rsidRPr="00D13802" w:rsidRDefault="00000000">
      <w:pPr>
        <w:spacing w:line="244" w:lineRule="auto"/>
        <w:ind w:right="-90"/>
        <w:rPr>
          <w:rFonts w:ascii="Libre Franklin" w:eastAsia="Libre Franklin" w:hAnsi="Libre Franklin" w:cs="Libre Franklin"/>
          <w:sz w:val="20"/>
          <w:szCs w:val="20"/>
          <w:highlight w:val="white"/>
          <w:lang w:val="tr-TR"/>
        </w:rPr>
      </w:pPr>
      <w:r w:rsidRPr="00D13802">
        <w:rPr>
          <w:rFonts w:ascii="Libre Franklin" w:eastAsia="Libre Franklin" w:hAnsi="Libre Franklin" w:cs="Libre Franklin"/>
          <w:sz w:val="20"/>
          <w:szCs w:val="20"/>
          <w:highlight w:val="white"/>
          <w:lang w:val="tr-TR"/>
        </w:rPr>
        <w:t>Zeynep Akan</w:t>
      </w:r>
    </w:p>
    <w:p w:rsidR="00830D79" w:rsidRPr="00D13802" w:rsidRDefault="00000000">
      <w:pPr>
        <w:spacing w:line="244" w:lineRule="auto"/>
        <w:ind w:right="-90"/>
        <w:rPr>
          <w:rFonts w:ascii="Libre Franklin" w:eastAsia="Libre Franklin" w:hAnsi="Libre Franklin" w:cs="Libre Franklin"/>
          <w:sz w:val="20"/>
          <w:szCs w:val="20"/>
          <w:highlight w:val="white"/>
          <w:lang w:val="tr-TR"/>
        </w:rPr>
      </w:pPr>
      <w:r w:rsidRPr="00D13802">
        <w:rPr>
          <w:rFonts w:ascii="Libre Franklin" w:eastAsia="Libre Franklin" w:hAnsi="Libre Franklin" w:cs="Libre Franklin"/>
          <w:sz w:val="20"/>
          <w:szCs w:val="20"/>
          <w:highlight w:val="white"/>
          <w:lang w:val="tr-TR"/>
        </w:rPr>
        <w:t>zeynep.akan@saltonline.org</w:t>
      </w:r>
    </w:p>
    <w:p w:rsidR="00830D79" w:rsidRPr="00D13802" w:rsidRDefault="00000000">
      <w:pPr>
        <w:spacing w:line="244" w:lineRule="auto"/>
        <w:ind w:right="-90"/>
        <w:rPr>
          <w:rFonts w:ascii="Libre Franklin" w:eastAsia="Libre Franklin" w:hAnsi="Libre Franklin" w:cs="Libre Franklin"/>
          <w:sz w:val="20"/>
          <w:szCs w:val="20"/>
          <w:lang w:val="tr-TR"/>
        </w:rPr>
      </w:pPr>
      <w:r w:rsidRPr="00D13802">
        <w:rPr>
          <w:rFonts w:ascii="Libre Franklin" w:eastAsia="Libre Franklin" w:hAnsi="Libre Franklin" w:cs="Libre Franklin"/>
          <w:sz w:val="20"/>
          <w:szCs w:val="20"/>
          <w:highlight w:val="white"/>
          <w:lang w:val="tr-TR"/>
        </w:rPr>
        <w:t>+90 212 334 22 45</w:t>
      </w:r>
    </w:p>
    <w:sectPr w:rsidR="00830D79" w:rsidRPr="00D13802">
      <w:headerReference w:type="even" r:id="rId10"/>
      <w:headerReference w:type="default" r:id="rId11"/>
      <w:footerReference w:type="default" r:id="rId12"/>
      <w:headerReference w:type="first" r:id="rId13"/>
      <w:footerReference w:type="first" r:id="rId14"/>
      <w:pgSz w:w="11906" w:h="16838"/>
      <w:pgMar w:top="1440" w:right="1200" w:bottom="0" w:left="153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0767" w:rsidRDefault="00A30767">
      <w:pPr>
        <w:spacing w:line="240" w:lineRule="auto"/>
      </w:pPr>
      <w:r>
        <w:separator/>
      </w:r>
    </w:p>
  </w:endnote>
  <w:endnote w:type="continuationSeparator" w:id="0">
    <w:p w:rsidR="00A30767" w:rsidRDefault="00A307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7EB8751F-E7A9-0E42-902F-3110388DF703}"/>
    <w:embedItalic r:id="rId2" w:fontKey="{2EA31D8A-7CA6-5748-843F-081D2E4D3197}"/>
  </w:font>
  <w:font w:name="Times New Roman">
    <w:panose1 w:val="02020603050405020304"/>
    <w:charset w:val="00"/>
    <w:family w:val="roman"/>
    <w:pitch w:val="variable"/>
    <w:sig w:usb0="E0002EFF" w:usb1="C000785B" w:usb2="00000009" w:usb3="00000000" w:csb0="000001FF" w:csb1="00000000"/>
    <w:embedRegular r:id="rId3" w:fontKey="{51DCBF3B-0A8F-FA45-BBAD-763EE7EE5581}"/>
  </w:font>
  <w:font w:name="Libre Franklin Light">
    <w:panose1 w:val="020B0604020202020204"/>
    <w:charset w:val="4D"/>
    <w:family w:val="auto"/>
    <w:pitch w:val="variable"/>
    <w:sig w:usb0="A00000FF" w:usb1="4000205B" w:usb2="00000000" w:usb3="00000000" w:csb0="00000193" w:csb1="00000000"/>
    <w:embedRegular r:id="rId4" w:fontKey="{F458CA84-EF17-E14A-94EB-BBCBC6073918}"/>
  </w:font>
  <w:font w:name="Libre Franklin">
    <w:panose1 w:val="020B0604020202020204"/>
    <w:charset w:val="4D"/>
    <w:family w:val="auto"/>
    <w:pitch w:val="variable"/>
    <w:sig w:usb0="A00000FF" w:usb1="4000205B" w:usb2="00000000" w:usb3="00000000" w:csb0="00000193" w:csb1="00000000"/>
    <w:embedRegular r:id="rId5" w:fontKey="{EE8427D6-8ADB-9D4E-9A8C-9823244EA0F8}"/>
    <w:embedBold r:id="rId6" w:fontKey="{9817F7BA-997D-D749-864A-18E33A627371}"/>
    <w:embedItalic r:id="rId7" w:fontKey="{1FDD542A-337B-C64A-A103-881EE238282A}"/>
    <w:embedBoldItalic r:id="rId8" w:fontKey="{510B8AC1-88C8-D346-BB19-FDF968DE94EB}"/>
  </w:font>
  <w:font w:name="Libre Franklin Medium">
    <w:panose1 w:val="020B0604020202020204"/>
    <w:charset w:val="4D"/>
    <w:family w:val="auto"/>
    <w:pitch w:val="variable"/>
    <w:sig w:usb0="A00000FF" w:usb1="4000205B" w:usb2="00000000" w:usb3="00000000" w:csb0="00000193" w:csb1="00000000"/>
  </w:font>
  <w:font w:name="Calibri">
    <w:panose1 w:val="020F0502020204030204"/>
    <w:charset w:val="00"/>
    <w:family w:val="swiss"/>
    <w:pitch w:val="variable"/>
    <w:sig w:usb0="E0002AFF" w:usb1="C000247B" w:usb2="00000009" w:usb3="00000000" w:csb0="000001FF" w:csb1="00000000"/>
    <w:embedRegular r:id="rId9" w:fontKey="{69CC47CE-089B-2040-8A1C-7ACD06919813}"/>
  </w:font>
  <w:font w:name="Cambria">
    <w:panose1 w:val="02040503050406030204"/>
    <w:charset w:val="00"/>
    <w:family w:val="roman"/>
    <w:pitch w:val="variable"/>
    <w:sig w:usb0="E00002FF" w:usb1="400004FF" w:usb2="00000000" w:usb3="00000000" w:csb0="0000019F" w:csb1="00000000"/>
    <w:embedRegular r:id="rId10" w:fontKey="{A76A8D79-5835-6446-B0DC-859591E722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D79" w:rsidRDefault="00000000">
    <w:r>
      <w:rPr>
        <w:noProof/>
      </w:rPr>
      <w:drawing>
        <wp:anchor distT="0" distB="0" distL="0" distR="0" simplePos="0" relativeHeight="251660288" behindDoc="1" locked="0" layoutInCell="1" hidden="0" allowOverlap="1">
          <wp:simplePos x="0" y="0"/>
          <wp:positionH relativeFrom="column">
            <wp:posOffset>-1141094</wp:posOffset>
          </wp:positionH>
          <wp:positionV relativeFrom="paragraph">
            <wp:posOffset>1263098</wp:posOffset>
          </wp:positionV>
          <wp:extent cx="7556400" cy="1069200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776" t="-623" r="-736" b="623"/>
                  <a:stretch>
                    <a:fillRect/>
                  </a:stretch>
                </pic:blipFill>
                <pic:spPr>
                  <a:xfrm>
                    <a:off x="0" y="0"/>
                    <a:ext cx="7556400" cy="10692000"/>
                  </a:xfrm>
                  <a:prstGeom prst="rect">
                    <a:avLst/>
                  </a:prstGeom>
                  <a:ln/>
                </pic:spPr>
              </pic:pic>
            </a:graphicData>
          </a:graphic>
        </wp:anchor>
      </w:drawing>
    </w:r>
    <w:r>
      <w:rPr>
        <w:noProof/>
      </w:rPr>
      <w:drawing>
        <wp:anchor distT="0" distB="0" distL="0" distR="0" simplePos="0" relativeHeight="251661312" behindDoc="1" locked="0" layoutInCell="1" hidden="0" allowOverlap="1">
          <wp:simplePos x="0" y="0"/>
          <wp:positionH relativeFrom="column">
            <wp:posOffset>-1171574</wp:posOffset>
          </wp:positionH>
          <wp:positionV relativeFrom="paragraph">
            <wp:posOffset>4428996</wp:posOffset>
          </wp:positionV>
          <wp:extent cx="7556400" cy="1069200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281" r="-1241"/>
                  <a:stretch>
                    <a:fillRect/>
                  </a:stretch>
                </pic:blipFill>
                <pic:spPr>
                  <a:xfrm>
                    <a:off x="0" y="0"/>
                    <a:ext cx="7556400" cy="106920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D79" w:rsidRDefault="00D13802">
    <w:pPr>
      <w:rPr>
        <w:sz w:val="18"/>
        <w:szCs w:val="18"/>
      </w:rPr>
    </w:pPr>
    <w:r w:rsidRPr="000649BA">
      <w:rPr>
        <w:noProof/>
      </w:rPr>
      <mc:AlternateContent>
        <mc:Choice Requires="wps">
          <w:drawing>
            <wp:anchor distT="0" distB="0" distL="114300" distR="114300" simplePos="0" relativeHeight="251663360" behindDoc="0" locked="0" layoutInCell="1" hidden="0" allowOverlap="1" wp14:anchorId="232DEC56" wp14:editId="33D05A83">
              <wp:simplePos x="0" y="0"/>
              <wp:positionH relativeFrom="page">
                <wp:posOffset>2139315</wp:posOffset>
              </wp:positionH>
              <wp:positionV relativeFrom="page">
                <wp:posOffset>9394190</wp:posOffset>
              </wp:positionV>
              <wp:extent cx="1915160" cy="1279525"/>
              <wp:effectExtent l="0" t="0" r="0" b="0"/>
              <wp:wrapNone/>
              <wp:docPr id="12" name="Rectangle 12"/>
              <wp:cNvGraphicFramePr/>
              <a:graphic xmlns:a="http://schemas.openxmlformats.org/drawingml/2006/main">
                <a:graphicData uri="http://schemas.microsoft.com/office/word/2010/wordprocessingShape">
                  <wps:wsp>
                    <wps:cNvSpPr/>
                    <wps:spPr>
                      <a:xfrm>
                        <a:off x="0" y="0"/>
                        <a:ext cx="1915160" cy="1279525"/>
                      </a:xfrm>
                      <a:prstGeom prst="rect">
                        <a:avLst/>
                      </a:prstGeom>
                      <a:noFill/>
                      <a:ln>
                        <a:noFill/>
                      </a:ln>
                    </wps:spPr>
                    <wps:txbx>
                      <w:txbxContent>
                        <w:p w:rsidR="00D13802" w:rsidRDefault="00D13802" w:rsidP="00D13802">
                          <w:pPr>
                            <w:spacing w:line="252" w:lineRule="auto"/>
                            <w:ind w:left="142" w:hanging="142"/>
                            <w:textDirection w:val="btLr"/>
                          </w:pPr>
                          <w:r>
                            <w:rPr>
                              <w:rFonts w:ascii="Libre Franklin Medium" w:eastAsia="Libre Franklin Medium" w:hAnsi="Libre Franklin Medium" w:cs="Libre Franklin Medium"/>
                              <w:b/>
                              <w:color w:val="000000"/>
                              <w:sz w:val="16"/>
                            </w:rPr>
                            <w:t>Salt Beyoğlu</w:t>
                          </w:r>
                        </w:p>
                        <w:p w:rsidR="00D13802" w:rsidRDefault="00D13802" w:rsidP="00D13802">
                          <w:pPr>
                            <w:spacing w:line="252" w:lineRule="auto"/>
                            <w:ind w:left="142" w:hanging="142"/>
                            <w:textDirection w:val="btLr"/>
                          </w:pPr>
                          <w:r>
                            <w:rPr>
                              <w:rFonts w:ascii="Libre Franklin Light" w:eastAsia="Libre Franklin Light" w:hAnsi="Libre Franklin Light" w:cs="Libre Franklin Light"/>
                              <w:color w:val="000000"/>
                              <w:sz w:val="16"/>
                            </w:rPr>
                            <w:t>İstiklal Caddesi 136</w:t>
                          </w:r>
                        </w:p>
                        <w:p w:rsidR="00D13802" w:rsidRDefault="00D13802" w:rsidP="00D13802">
                          <w:pPr>
                            <w:spacing w:line="252" w:lineRule="auto"/>
                            <w:ind w:left="142" w:hanging="142"/>
                            <w:textDirection w:val="btLr"/>
                          </w:pPr>
                          <w:r>
                            <w:rPr>
                              <w:rFonts w:ascii="Libre Franklin Light" w:eastAsia="Libre Franklin Light" w:hAnsi="Libre Franklin Light" w:cs="Libre Franklin Light"/>
                              <w:color w:val="000000"/>
                              <w:sz w:val="16"/>
                            </w:rPr>
                            <w:t>Beyoğlu 34430</w:t>
                          </w:r>
                        </w:p>
                        <w:p w:rsidR="00D13802" w:rsidRDefault="00D13802" w:rsidP="00D13802">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D13802" w:rsidRDefault="00D13802" w:rsidP="00D13802">
                          <w:pPr>
                            <w:spacing w:line="252" w:lineRule="auto"/>
                            <w:ind w:left="142" w:hanging="142"/>
                            <w:textDirection w:val="btLr"/>
                          </w:pPr>
                          <w:r>
                            <w:rPr>
                              <w:rFonts w:ascii="Libre Franklin Light" w:eastAsia="Libre Franklin Light" w:hAnsi="Libre Franklin Light" w:cs="Libre Franklin Light"/>
                              <w:color w:val="000000"/>
                              <w:sz w:val="16"/>
                            </w:rPr>
                            <w:t>T +90 212 377 42 00</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232DEC56" id="Rectangle 12" o:spid="_x0000_s1026" style="position:absolute;margin-left:168.45pt;margin-top:739.7pt;width:150.8pt;height:100.75pt;z-index:251663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" filled="f" stroked="f">
              <v:textbox inset="2.53958mm,1.2694mm,2.53958mm,1.2694mm">
                <w:txbxContent>
                  <w:p w:rsidR="00D13802" w:rsidRDefault="00D13802" w:rsidP="00D13802">
                    <w:pPr>
                      <w:spacing w:line="252" w:lineRule="auto"/>
                      <w:ind w:left="142" w:hanging="142"/>
                      <w:textDirection w:val="btLr"/>
                    </w:pPr>
                    <w:r>
                      <w:rPr>
                        <w:rFonts w:ascii="Libre Franklin Medium" w:eastAsia="Libre Franklin Medium" w:hAnsi="Libre Franklin Medium" w:cs="Libre Franklin Medium"/>
                        <w:b/>
                        <w:color w:val="000000"/>
                        <w:sz w:val="16"/>
                      </w:rPr>
                      <w:t>Salt Beyoğlu</w:t>
                    </w:r>
                  </w:p>
                  <w:p w:rsidR="00D13802" w:rsidRDefault="00D13802" w:rsidP="00D13802">
                    <w:pPr>
                      <w:spacing w:line="252" w:lineRule="auto"/>
                      <w:ind w:left="142" w:hanging="142"/>
                      <w:textDirection w:val="btLr"/>
                    </w:pPr>
                    <w:r>
                      <w:rPr>
                        <w:rFonts w:ascii="Libre Franklin Light" w:eastAsia="Libre Franklin Light" w:hAnsi="Libre Franklin Light" w:cs="Libre Franklin Light"/>
                        <w:color w:val="000000"/>
                        <w:sz w:val="16"/>
                      </w:rPr>
                      <w:t>İstiklal Caddesi 136</w:t>
                    </w:r>
                  </w:p>
                  <w:p w:rsidR="00D13802" w:rsidRDefault="00D13802" w:rsidP="00D13802">
                    <w:pPr>
                      <w:spacing w:line="252" w:lineRule="auto"/>
                      <w:ind w:left="142" w:hanging="142"/>
                      <w:textDirection w:val="btLr"/>
                    </w:pPr>
                    <w:r>
                      <w:rPr>
                        <w:rFonts w:ascii="Libre Franklin Light" w:eastAsia="Libre Franklin Light" w:hAnsi="Libre Franklin Light" w:cs="Libre Franklin Light"/>
                        <w:color w:val="000000"/>
                        <w:sz w:val="16"/>
                      </w:rPr>
                      <w:t>Beyoğlu 34430</w:t>
                    </w:r>
                  </w:p>
                  <w:p w:rsidR="00D13802" w:rsidRDefault="00D13802" w:rsidP="00D13802">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D13802" w:rsidRDefault="00D13802" w:rsidP="00D13802">
                    <w:pPr>
                      <w:spacing w:line="252" w:lineRule="auto"/>
                      <w:ind w:left="142" w:hanging="142"/>
                      <w:textDirection w:val="btLr"/>
                    </w:pPr>
                    <w:r>
                      <w:rPr>
                        <w:rFonts w:ascii="Libre Franklin Light" w:eastAsia="Libre Franklin Light" w:hAnsi="Libre Franklin Light" w:cs="Libre Franklin Light"/>
                        <w:color w:val="000000"/>
                        <w:sz w:val="16"/>
                      </w:rPr>
                      <w:t>T +90 212 377 42 00</w:t>
                    </w:r>
                  </w:p>
                </w:txbxContent>
              </v:textbox>
              <w10:wrap anchorx="page" anchory="page"/>
            </v:rect>
          </w:pict>
        </mc:Fallback>
      </mc:AlternateContent>
    </w:r>
    <w:r w:rsidRPr="000649BA">
      <w:rPr>
        <w:noProof/>
      </w:rPr>
      <mc:AlternateContent>
        <mc:Choice Requires="wps">
          <w:drawing>
            <wp:anchor distT="0" distB="0" distL="114300" distR="114300" simplePos="0" relativeHeight="251664384" behindDoc="0" locked="0" layoutInCell="1" hidden="0" allowOverlap="1" wp14:anchorId="6D5A5BF8" wp14:editId="3E872E48">
              <wp:simplePos x="0" y="0"/>
              <wp:positionH relativeFrom="page">
                <wp:posOffset>881380</wp:posOffset>
              </wp:positionH>
              <wp:positionV relativeFrom="page">
                <wp:posOffset>9394265</wp:posOffset>
              </wp:positionV>
              <wp:extent cx="1976120" cy="1169035"/>
              <wp:effectExtent l="0" t="0" r="0" b="0"/>
              <wp:wrapNone/>
              <wp:docPr id="2" name="Rectangle 2"/>
              <wp:cNvGraphicFramePr/>
              <a:graphic xmlns:a="http://schemas.openxmlformats.org/drawingml/2006/main">
                <a:graphicData uri="http://schemas.microsoft.com/office/word/2010/wordprocessingShape">
                  <wps:wsp>
                    <wps:cNvSpPr/>
                    <wps:spPr>
                      <a:xfrm>
                        <a:off x="0" y="0"/>
                        <a:ext cx="1976120" cy="1169035"/>
                      </a:xfrm>
                      <a:prstGeom prst="rect">
                        <a:avLst/>
                      </a:prstGeom>
                      <a:noFill/>
                      <a:ln>
                        <a:noFill/>
                      </a:ln>
                    </wps:spPr>
                    <wps:txbx>
                      <w:txbxContent>
                        <w:p w:rsidR="00D13802" w:rsidRPr="00D40204" w:rsidRDefault="00D13802" w:rsidP="00D13802">
                          <w:pPr>
                            <w:spacing w:line="252" w:lineRule="auto"/>
                            <w:ind w:left="142" w:hanging="142"/>
                            <w:textDirection w:val="btLr"/>
                            <w:rPr>
                              <w:lang w:val="it-IT"/>
                            </w:rPr>
                          </w:pPr>
                          <w:r w:rsidRPr="00D40204">
                            <w:rPr>
                              <w:rFonts w:ascii="Libre Franklin Medium" w:eastAsia="Libre Franklin Medium" w:hAnsi="Libre Franklin Medium" w:cs="Libre Franklin Medium"/>
                              <w:b/>
                              <w:color w:val="000000"/>
                              <w:sz w:val="16"/>
                              <w:lang w:val="it-IT"/>
                            </w:rPr>
                            <w:t>Salt Galata</w:t>
                          </w:r>
                        </w:p>
                        <w:p w:rsidR="00D13802" w:rsidRPr="00D40204" w:rsidRDefault="00D13802" w:rsidP="00D13802">
                          <w:pPr>
                            <w:spacing w:line="252" w:lineRule="auto"/>
                            <w:ind w:left="142" w:hanging="142"/>
                            <w:textDirection w:val="btLr"/>
                            <w:rPr>
                              <w:lang w:val="it-IT"/>
                            </w:rPr>
                          </w:pPr>
                          <w:r w:rsidRPr="00D40204">
                            <w:rPr>
                              <w:rFonts w:ascii="Libre Franklin Light" w:eastAsia="Libre Franklin Light" w:hAnsi="Libre Franklin Light" w:cs="Libre Franklin Light"/>
                              <w:color w:val="000000"/>
                              <w:sz w:val="16"/>
                              <w:lang w:val="it-IT"/>
                            </w:rPr>
                            <w:t>Bankalar Caddesi 11</w:t>
                          </w:r>
                        </w:p>
                        <w:p w:rsidR="00D13802" w:rsidRPr="00D40204" w:rsidRDefault="00D13802" w:rsidP="00D13802">
                          <w:pPr>
                            <w:spacing w:line="252" w:lineRule="auto"/>
                            <w:ind w:left="142" w:hanging="142"/>
                            <w:textDirection w:val="btLr"/>
                            <w:rPr>
                              <w:lang w:val="it-IT"/>
                            </w:rPr>
                          </w:pPr>
                          <w:r w:rsidRPr="00D40204">
                            <w:rPr>
                              <w:rFonts w:ascii="Libre Franklin Light" w:eastAsia="Libre Franklin Light" w:hAnsi="Libre Franklin Light" w:cs="Libre Franklin Light"/>
                              <w:color w:val="000000"/>
                              <w:sz w:val="16"/>
                              <w:lang w:val="it-IT"/>
                            </w:rPr>
                            <w:t>Karaköy 34421</w:t>
                          </w:r>
                        </w:p>
                        <w:p w:rsidR="00D13802" w:rsidRDefault="00D13802" w:rsidP="00D13802">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D13802" w:rsidRDefault="00D13802" w:rsidP="00D13802">
                          <w:pPr>
                            <w:spacing w:line="252" w:lineRule="auto"/>
                            <w:ind w:left="142" w:hanging="142"/>
                            <w:textDirection w:val="btLr"/>
                          </w:pPr>
                          <w:r>
                            <w:rPr>
                              <w:rFonts w:ascii="Libre Franklin Light" w:eastAsia="Libre Franklin Light" w:hAnsi="Libre Franklin Light" w:cs="Libre Franklin Light"/>
                              <w:color w:val="000000"/>
                              <w:sz w:val="16"/>
                            </w:rPr>
                            <w:t>T +90 212 334 22 00</w:t>
                          </w:r>
                        </w:p>
                        <w:p w:rsidR="00D13802" w:rsidRDefault="00D13802" w:rsidP="00D13802">
                          <w:pPr>
                            <w:spacing w:line="252" w:lineRule="auto"/>
                            <w:ind w:left="142" w:hanging="142"/>
                            <w:textDirection w:val="btLr"/>
                          </w:pPr>
                        </w:p>
                        <w:p w:rsidR="00D13802" w:rsidRDefault="00D13802" w:rsidP="00D13802">
                          <w:pPr>
                            <w:spacing w:line="252" w:lineRule="auto"/>
                            <w:ind w:left="142" w:hanging="142"/>
                            <w:textDirection w:val="btLr"/>
                          </w:pPr>
                          <w:r>
                            <w:rPr>
                              <w:rFonts w:ascii="Libre Franklin Medium" w:eastAsia="Libre Franklin Medium" w:hAnsi="Libre Franklin Medium" w:cs="Libre Franklin Medium"/>
                              <w:b/>
                              <w:color w:val="000000"/>
                              <w:sz w:val="16"/>
                            </w:rPr>
                            <w:t>saltonline.org</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6D5A5BF8" id="Rectangle 2" o:spid="_x0000_s1027" style="position:absolute;margin-left:69.4pt;margin-top:739.7pt;width:155.6pt;height:92.05pt;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" filled="f" stroked="f">
              <v:textbox inset="2.53958mm,1.2694mm,2.53958mm,1.2694mm">
                <w:txbxContent>
                  <w:p w:rsidR="00D13802" w:rsidRPr="00D40204" w:rsidRDefault="00D13802" w:rsidP="00D13802">
                    <w:pPr>
                      <w:spacing w:line="252" w:lineRule="auto"/>
                      <w:ind w:left="142" w:hanging="142"/>
                      <w:textDirection w:val="btLr"/>
                      <w:rPr>
                        <w:lang w:val="it-IT"/>
                      </w:rPr>
                    </w:pPr>
                    <w:r w:rsidRPr="00D40204">
                      <w:rPr>
                        <w:rFonts w:ascii="Libre Franklin Medium" w:eastAsia="Libre Franklin Medium" w:hAnsi="Libre Franklin Medium" w:cs="Libre Franklin Medium"/>
                        <w:b/>
                        <w:color w:val="000000"/>
                        <w:sz w:val="16"/>
                        <w:lang w:val="it-IT"/>
                      </w:rPr>
                      <w:t>Salt Galata</w:t>
                    </w:r>
                  </w:p>
                  <w:p w:rsidR="00D13802" w:rsidRPr="00D40204" w:rsidRDefault="00D13802" w:rsidP="00D13802">
                    <w:pPr>
                      <w:spacing w:line="252" w:lineRule="auto"/>
                      <w:ind w:left="142" w:hanging="142"/>
                      <w:textDirection w:val="btLr"/>
                      <w:rPr>
                        <w:lang w:val="it-IT"/>
                      </w:rPr>
                    </w:pPr>
                    <w:r w:rsidRPr="00D40204">
                      <w:rPr>
                        <w:rFonts w:ascii="Libre Franklin Light" w:eastAsia="Libre Franklin Light" w:hAnsi="Libre Franklin Light" w:cs="Libre Franklin Light"/>
                        <w:color w:val="000000"/>
                        <w:sz w:val="16"/>
                        <w:lang w:val="it-IT"/>
                      </w:rPr>
                      <w:t>Bankalar Caddesi 11</w:t>
                    </w:r>
                  </w:p>
                  <w:p w:rsidR="00D13802" w:rsidRPr="00D40204" w:rsidRDefault="00D13802" w:rsidP="00D13802">
                    <w:pPr>
                      <w:spacing w:line="252" w:lineRule="auto"/>
                      <w:ind w:left="142" w:hanging="142"/>
                      <w:textDirection w:val="btLr"/>
                      <w:rPr>
                        <w:lang w:val="it-IT"/>
                      </w:rPr>
                    </w:pPr>
                    <w:r w:rsidRPr="00D40204">
                      <w:rPr>
                        <w:rFonts w:ascii="Libre Franklin Light" w:eastAsia="Libre Franklin Light" w:hAnsi="Libre Franklin Light" w:cs="Libre Franklin Light"/>
                        <w:color w:val="000000"/>
                        <w:sz w:val="16"/>
                        <w:lang w:val="it-IT"/>
                      </w:rPr>
                      <w:t>Karaköy 34421</w:t>
                    </w:r>
                  </w:p>
                  <w:p w:rsidR="00D13802" w:rsidRDefault="00D13802" w:rsidP="00D13802">
                    <w:pPr>
                      <w:spacing w:line="252" w:lineRule="auto"/>
                      <w:ind w:left="142" w:hanging="142"/>
                      <w:textDirection w:val="btLr"/>
                    </w:pPr>
                    <w:r>
                      <w:rPr>
                        <w:rFonts w:ascii="Libre Franklin Light" w:eastAsia="Libre Franklin Light" w:hAnsi="Libre Franklin Light" w:cs="Libre Franklin Light"/>
                        <w:color w:val="000000"/>
                        <w:sz w:val="16"/>
                      </w:rPr>
                      <w:t>İstanbul Türkiye</w:t>
                    </w:r>
                  </w:p>
                  <w:p w:rsidR="00D13802" w:rsidRDefault="00D13802" w:rsidP="00D13802">
                    <w:pPr>
                      <w:spacing w:line="252" w:lineRule="auto"/>
                      <w:ind w:left="142" w:hanging="142"/>
                      <w:textDirection w:val="btLr"/>
                    </w:pPr>
                    <w:r>
                      <w:rPr>
                        <w:rFonts w:ascii="Libre Franklin Light" w:eastAsia="Libre Franklin Light" w:hAnsi="Libre Franklin Light" w:cs="Libre Franklin Light"/>
                        <w:color w:val="000000"/>
                        <w:sz w:val="16"/>
                      </w:rPr>
                      <w:t>T +90 212 334 22 00</w:t>
                    </w:r>
                  </w:p>
                  <w:p w:rsidR="00D13802" w:rsidRDefault="00D13802" w:rsidP="00D13802">
                    <w:pPr>
                      <w:spacing w:line="252" w:lineRule="auto"/>
                      <w:ind w:left="142" w:hanging="142"/>
                      <w:textDirection w:val="btLr"/>
                    </w:pPr>
                  </w:p>
                  <w:p w:rsidR="00D13802" w:rsidRDefault="00D13802" w:rsidP="00D13802">
                    <w:pPr>
                      <w:spacing w:line="252" w:lineRule="auto"/>
                      <w:ind w:left="142" w:hanging="142"/>
                      <w:textDirection w:val="btLr"/>
                    </w:pPr>
                    <w:r>
                      <w:rPr>
                        <w:rFonts w:ascii="Libre Franklin Medium" w:eastAsia="Libre Franklin Medium" w:hAnsi="Libre Franklin Medium" w:cs="Libre Franklin Medium"/>
                        <w:b/>
                        <w:color w:val="000000"/>
                        <w:sz w:val="16"/>
                      </w:rPr>
                      <w:t>saltonline.org</w:t>
                    </w:r>
                  </w:p>
                </w:txbxContent>
              </v:textbox>
              <w10:wrap anchorx="page" anchory="page"/>
            </v:rect>
          </w:pict>
        </mc:Fallback>
      </mc:AlternateContent>
    </w:r>
  </w:p>
  <w:p w:rsidR="00830D79" w:rsidRDefault="00830D79">
    <w:pPr>
      <w:spacing w:line="240" w:lineRule="auto"/>
    </w:pPr>
  </w:p>
  <w:p w:rsidR="00830D79" w:rsidRDefault="00830D79">
    <w:pPr>
      <w:spacing w:line="240" w:lineRule="auto"/>
    </w:pPr>
  </w:p>
  <w:p w:rsidR="00830D79" w:rsidRDefault="00830D79">
    <w:pPr>
      <w:spacing w:line="240" w:lineRule="auto"/>
    </w:pPr>
  </w:p>
  <w:p w:rsidR="00830D79" w:rsidRDefault="00830D79">
    <w:pP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0767" w:rsidRDefault="00A30767">
      <w:pPr>
        <w:spacing w:line="240" w:lineRule="auto"/>
      </w:pPr>
      <w:r>
        <w:separator/>
      </w:r>
    </w:p>
  </w:footnote>
  <w:footnote w:type="continuationSeparator" w:id="0">
    <w:p w:rsidR="00A30767" w:rsidRDefault="00A307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802" w:rsidRDefault="00D138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D79" w:rsidRDefault="00000000">
    <w:pPr>
      <w:spacing w:line="252" w:lineRule="auto"/>
      <w:rPr>
        <w:rFonts w:ascii="Libre Franklin" w:eastAsia="Libre Franklin" w:hAnsi="Libre Franklin" w:cs="Libre Franklin"/>
        <w:b/>
        <w:bCs/>
        <w:color w:val="222222"/>
        <w:sz w:val="20"/>
        <w:szCs w:val="20"/>
        <w:highlight w:val="white"/>
        <w:u w:val="single"/>
      </w:rPr>
    </w:pPr>
    <w:r>
      <w:rPr>
        <w:noProof/>
      </w:rPr>
      <w:drawing>
        <wp:anchor distT="0" distB="0" distL="0" distR="0" simplePos="0" relativeHeight="251658240" behindDoc="1" locked="0" layoutInCell="1" hidden="0" allowOverlap="1">
          <wp:simplePos x="0" y="0"/>
          <wp:positionH relativeFrom="column">
            <wp:posOffset>-1142999</wp:posOffset>
          </wp:positionH>
          <wp:positionV relativeFrom="paragraph">
            <wp:posOffset>-457199</wp:posOffset>
          </wp:positionV>
          <wp:extent cx="7658100" cy="10696575"/>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20" r="20"/>
                  <a:stretch>
                    <a:fillRect/>
                  </a:stretch>
                </pic:blipFill>
                <pic:spPr>
                  <a:xfrm>
                    <a:off x="0" y="0"/>
                    <a:ext cx="7658100" cy="10696575"/>
                  </a:xfrm>
                  <a:prstGeom prst="rect">
                    <a:avLst/>
                  </a:prstGeom>
                  <a:ln/>
                </pic:spPr>
              </pic:pic>
            </a:graphicData>
          </a:graphic>
        </wp:anchor>
      </w:drawing>
    </w:r>
  </w:p>
  <w:p w:rsidR="00830D79" w:rsidRDefault="00830D79">
    <w:pPr>
      <w:rPr>
        <w:rFonts w:ascii="Libre Franklin" w:eastAsia="Libre Franklin" w:hAnsi="Libre Franklin" w:cs="Libre Frankli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D79" w:rsidRDefault="00000000">
    <w:r>
      <w:rPr>
        <w:noProof/>
      </w:rPr>
      <w:drawing>
        <wp:anchor distT="114300" distB="114300" distL="114300" distR="114300" simplePos="0" relativeHeight="251659264" behindDoc="1" locked="0" layoutInCell="1" hidden="0" allowOverlap="1">
          <wp:simplePos x="0" y="0"/>
          <wp:positionH relativeFrom="column">
            <wp:posOffset>1</wp:posOffset>
          </wp:positionH>
          <wp:positionV relativeFrom="paragraph">
            <wp:posOffset>352425</wp:posOffset>
          </wp:positionV>
          <wp:extent cx="1719263" cy="540526"/>
          <wp:effectExtent l="0" t="0" r="0" b="0"/>
          <wp:wrapNone/>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719263" cy="540526"/>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D79"/>
    <w:rsid w:val="00830D79"/>
    <w:rsid w:val="00A30767"/>
    <w:rsid w:val="00AC521E"/>
    <w:rsid w:val="00D13802"/>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44C145-0208-CD4C-8E6E-719E50B99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13802"/>
    <w:pPr>
      <w:tabs>
        <w:tab w:val="center" w:pos="4680"/>
        <w:tab w:val="right" w:pos="9360"/>
      </w:tabs>
      <w:spacing w:line="240" w:lineRule="auto"/>
    </w:pPr>
  </w:style>
  <w:style w:type="character" w:customStyle="1" w:styleId="HeaderChar">
    <w:name w:val="Header Char"/>
    <w:basedOn w:val="DefaultParagraphFont"/>
    <w:link w:val="Header"/>
    <w:uiPriority w:val="99"/>
    <w:rsid w:val="00D13802"/>
  </w:style>
  <w:style w:type="paragraph" w:styleId="Footer">
    <w:name w:val="footer"/>
    <w:basedOn w:val="Normal"/>
    <w:link w:val="FooterChar"/>
    <w:uiPriority w:val="99"/>
    <w:unhideWhenUsed/>
    <w:rsid w:val="00D13802"/>
    <w:pPr>
      <w:tabs>
        <w:tab w:val="center" w:pos="4680"/>
        <w:tab w:val="right" w:pos="9360"/>
      </w:tabs>
      <w:spacing w:line="240" w:lineRule="auto"/>
    </w:pPr>
  </w:style>
  <w:style w:type="character" w:customStyle="1" w:styleId="FooterChar">
    <w:name w:val="Footer Char"/>
    <w:basedOn w:val="DefaultParagraphFont"/>
    <w:link w:val="Footer"/>
    <w:uiPriority w:val="99"/>
    <w:rsid w:val="00D13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altonline.org/tr/3025"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saltonline.org/tr/3026"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774</Words>
  <Characters>4416</Characters>
  <Application>Microsoft Office Word</Application>
  <DocSecurity>0</DocSecurity>
  <Lines>36</Lines>
  <Paragraphs>10</Paragraphs>
  <ScaleCrop>false</ScaleCrop>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2026-03-27T07:02:00Z</dcterms:created>
  <dcterms:modified xsi:type="dcterms:W3CDTF">2026-03-27T07:03:00Z</dcterms:modified>
</cp:coreProperties>
</file>